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3A" w:rsidRDefault="00CB7E3A" w:rsidP="00F209BD">
      <w:pPr>
        <w:pStyle w:val="Title"/>
        <w:rPr>
          <w:lang w:val="en-US"/>
        </w:rPr>
      </w:pPr>
      <w:bookmarkStart w:id="0" w:name="_GoBack"/>
      <w:bookmarkEnd w:id="0"/>
    </w:p>
    <w:p w:rsidR="00CB7E3A" w:rsidRDefault="00CB7E3A" w:rsidP="00DC6524">
      <w:pPr>
        <w:pStyle w:val="Title"/>
        <w:jc w:val="center"/>
        <w:rPr>
          <w:lang w:val="en-US"/>
        </w:rPr>
      </w:pPr>
      <w:r>
        <w:rPr>
          <w:lang w:val="en-US"/>
        </w:rPr>
        <w:t>A</w:t>
      </w:r>
      <w:r w:rsidRPr="00F209BD">
        <w:rPr>
          <w:lang w:val="en-US"/>
        </w:rPr>
        <w:t xml:space="preserve"> model for sustainable interoperable thesauri maintenance</w:t>
      </w:r>
    </w:p>
    <w:p w:rsidR="00CB7E3A" w:rsidRDefault="00CB7E3A" w:rsidP="00DC512E">
      <w:pPr>
        <w:jc w:val="center"/>
        <w:outlineLvl w:val="0"/>
        <w:rPr>
          <w:rFonts w:ascii="Arial" w:hAnsi="Arial" w:cs="Arial"/>
          <w:sz w:val="28"/>
          <w:szCs w:val="28"/>
        </w:rPr>
      </w:pPr>
      <w:bookmarkStart w:id="1" w:name="_Toc424577629"/>
      <w:bookmarkStart w:id="2" w:name="_Toc424578007"/>
      <w:bookmarkStart w:id="3" w:name="_Toc424579070"/>
      <w:bookmarkStart w:id="4" w:name="_Toc424731041"/>
      <w:bookmarkStart w:id="5" w:name="_Toc424742491"/>
      <w:bookmarkStart w:id="6" w:name="_Toc424742544"/>
      <w:bookmarkStart w:id="7" w:name="_Toc424742603"/>
      <w:r w:rsidRPr="0057462B">
        <w:rPr>
          <w:rFonts w:ascii="Arial" w:hAnsi="Arial" w:cs="Arial"/>
          <w:sz w:val="28"/>
          <w:szCs w:val="28"/>
        </w:rPr>
        <w:t>Produced by</w:t>
      </w:r>
      <w:bookmarkEnd w:id="1"/>
      <w:bookmarkEnd w:id="2"/>
      <w:bookmarkEnd w:id="3"/>
      <w:bookmarkEnd w:id="4"/>
      <w:bookmarkEnd w:id="5"/>
      <w:bookmarkEnd w:id="6"/>
      <w:bookmarkEnd w:id="7"/>
      <w:r w:rsidRPr="0057462B">
        <w:rPr>
          <w:rFonts w:ascii="Arial" w:hAnsi="Arial" w:cs="Arial"/>
          <w:sz w:val="28"/>
          <w:szCs w:val="28"/>
        </w:rPr>
        <w:t xml:space="preserve"> </w:t>
      </w:r>
    </w:p>
    <w:p w:rsidR="00CB7E3A" w:rsidRDefault="00CB7E3A" w:rsidP="00DC512E">
      <w:pPr>
        <w:jc w:val="center"/>
        <w:outlineLvl w:val="0"/>
        <w:rPr>
          <w:rFonts w:ascii="Arial" w:hAnsi="Arial" w:cs="Arial"/>
          <w:sz w:val="28"/>
          <w:szCs w:val="28"/>
        </w:rPr>
      </w:pPr>
      <w:bookmarkStart w:id="8" w:name="_Toc424577630"/>
      <w:bookmarkStart w:id="9" w:name="_Toc424578008"/>
      <w:bookmarkStart w:id="10" w:name="_Toc424579071"/>
      <w:bookmarkStart w:id="11" w:name="_Toc424731042"/>
      <w:bookmarkStart w:id="12" w:name="_Toc424742492"/>
      <w:bookmarkStart w:id="13" w:name="_Toc424742545"/>
      <w:bookmarkStart w:id="14" w:name="_Toc424742604"/>
      <w:r>
        <w:rPr>
          <w:rFonts w:ascii="Arial" w:hAnsi="Arial" w:cs="Arial"/>
          <w:sz w:val="28"/>
          <w:szCs w:val="28"/>
        </w:rPr>
        <w:t>Thesaurus Maintenance Working Group,</w:t>
      </w:r>
      <w:bookmarkEnd w:id="8"/>
      <w:bookmarkEnd w:id="9"/>
      <w:bookmarkEnd w:id="10"/>
      <w:bookmarkEnd w:id="11"/>
      <w:bookmarkEnd w:id="12"/>
      <w:bookmarkEnd w:id="13"/>
      <w:bookmarkEnd w:id="14"/>
      <w:r>
        <w:rPr>
          <w:rFonts w:ascii="Arial" w:hAnsi="Arial" w:cs="Arial"/>
          <w:sz w:val="28"/>
          <w:szCs w:val="28"/>
        </w:rPr>
        <w:t xml:space="preserve"> </w:t>
      </w:r>
    </w:p>
    <w:p w:rsidR="00CB7E3A" w:rsidRPr="00504B0B" w:rsidRDefault="00CB7E3A" w:rsidP="00DC512E">
      <w:pPr>
        <w:jc w:val="center"/>
        <w:outlineLvl w:val="0"/>
        <w:rPr>
          <w:rFonts w:ascii="Arial" w:hAnsi="Arial" w:cs="Arial"/>
          <w:sz w:val="28"/>
          <w:szCs w:val="28"/>
          <w:lang w:val="de-DE"/>
        </w:rPr>
      </w:pPr>
      <w:bookmarkStart w:id="15" w:name="_Toc424577631"/>
      <w:bookmarkStart w:id="16" w:name="_Toc424578009"/>
      <w:bookmarkStart w:id="17" w:name="_Toc424579072"/>
      <w:bookmarkStart w:id="18" w:name="_Toc424731043"/>
      <w:bookmarkStart w:id="19" w:name="_Toc424742493"/>
      <w:bookmarkStart w:id="20" w:name="_Toc424742546"/>
      <w:bookmarkStart w:id="21" w:name="_Toc424742605"/>
      <w:r w:rsidRPr="00504B0B">
        <w:rPr>
          <w:rFonts w:ascii="Arial" w:hAnsi="Arial" w:cs="Arial"/>
          <w:sz w:val="28"/>
          <w:szCs w:val="28"/>
          <w:lang w:val="de-DE"/>
        </w:rPr>
        <w:t>VCC3, DARIAH EU</w:t>
      </w:r>
      <w:bookmarkEnd w:id="15"/>
      <w:bookmarkEnd w:id="16"/>
      <w:bookmarkEnd w:id="17"/>
      <w:bookmarkEnd w:id="18"/>
      <w:bookmarkEnd w:id="19"/>
      <w:bookmarkEnd w:id="20"/>
      <w:bookmarkEnd w:id="21"/>
    </w:p>
    <w:p w:rsidR="00CB7E3A" w:rsidRPr="00504B0B" w:rsidRDefault="00CB7E3A" w:rsidP="00DC512E">
      <w:pPr>
        <w:jc w:val="center"/>
        <w:outlineLvl w:val="0"/>
        <w:rPr>
          <w:rFonts w:ascii="Arial" w:hAnsi="Arial" w:cs="Arial"/>
          <w:sz w:val="28"/>
          <w:szCs w:val="28"/>
          <w:lang w:val="de-DE"/>
        </w:rPr>
      </w:pPr>
      <w:r w:rsidRPr="00504B0B">
        <w:rPr>
          <w:rFonts w:ascii="Arial" w:hAnsi="Arial" w:cs="Arial"/>
          <w:sz w:val="28"/>
          <w:szCs w:val="28"/>
          <w:lang w:val="de-DE"/>
        </w:rPr>
        <w:t xml:space="preserve"> </w:t>
      </w:r>
    </w:p>
    <w:p w:rsidR="00CB7E3A" w:rsidRPr="00504B0B" w:rsidRDefault="00CB7E3A" w:rsidP="00DC512E">
      <w:pPr>
        <w:jc w:val="center"/>
        <w:rPr>
          <w:rFonts w:ascii="Arial" w:hAnsi="Arial" w:cs="Arial"/>
          <w:sz w:val="28"/>
          <w:szCs w:val="28"/>
          <w:lang w:val="de-DE"/>
        </w:rPr>
      </w:pPr>
    </w:p>
    <w:p w:rsidR="00CB7E3A" w:rsidRPr="00504B0B" w:rsidRDefault="00CB7E3A" w:rsidP="00DC512E">
      <w:pPr>
        <w:jc w:val="center"/>
        <w:rPr>
          <w:rFonts w:ascii="Arial" w:hAnsi="Arial" w:cs="Arial"/>
          <w:sz w:val="28"/>
          <w:szCs w:val="28"/>
          <w:lang w:val="de-DE"/>
        </w:rPr>
      </w:pPr>
    </w:p>
    <w:p w:rsidR="00CB7E3A" w:rsidRPr="00504B0B" w:rsidRDefault="00CB7E3A" w:rsidP="00DC512E">
      <w:pPr>
        <w:jc w:val="center"/>
        <w:outlineLvl w:val="0"/>
        <w:rPr>
          <w:rFonts w:ascii="Arial" w:hAnsi="Arial" w:cs="Arial"/>
          <w:lang w:val="de-DE"/>
        </w:rPr>
      </w:pPr>
      <w:bookmarkStart w:id="22" w:name="_Toc424577632"/>
      <w:bookmarkStart w:id="23" w:name="_Toc424578010"/>
      <w:bookmarkStart w:id="24" w:name="_Toc424579073"/>
      <w:bookmarkStart w:id="25" w:name="_Toc424731044"/>
      <w:bookmarkStart w:id="26" w:name="_Toc424742494"/>
      <w:bookmarkStart w:id="27" w:name="_Toc424742547"/>
      <w:bookmarkStart w:id="28" w:name="_Toc424742606"/>
      <w:r w:rsidRPr="00504B0B">
        <w:rPr>
          <w:rFonts w:ascii="Arial" w:hAnsi="Arial" w:cs="Arial"/>
          <w:sz w:val="28"/>
          <w:szCs w:val="28"/>
          <w:lang w:val="de-DE"/>
        </w:rPr>
        <w:t xml:space="preserve">Version </w:t>
      </w:r>
      <w:bookmarkEnd w:id="22"/>
      <w:bookmarkEnd w:id="23"/>
      <w:bookmarkEnd w:id="24"/>
      <w:bookmarkEnd w:id="25"/>
      <w:bookmarkEnd w:id="26"/>
      <w:bookmarkEnd w:id="27"/>
      <w:bookmarkEnd w:id="28"/>
      <w:r w:rsidR="004A55F3">
        <w:rPr>
          <w:rFonts w:ascii="Arial" w:hAnsi="Arial" w:cs="Arial"/>
          <w:sz w:val="28"/>
          <w:szCs w:val="28"/>
          <w:lang w:val="de-DE"/>
        </w:rPr>
        <w:t>0.9</w:t>
      </w:r>
    </w:p>
    <w:p w:rsidR="00CB7E3A" w:rsidRPr="00504B0B" w:rsidRDefault="00CB7E3A" w:rsidP="00DC512E">
      <w:pPr>
        <w:jc w:val="center"/>
        <w:rPr>
          <w:rFonts w:ascii="Arial" w:hAnsi="Arial" w:cs="Arial"/>
          <w:lang w:val="de-DE"/>
        </w:rPr>
      </w:pPr>
    </w:p>
    <w:p w:rsidR="00CB7E3A" w:rsidRPr="00504B0B" w:rsidRDefault="00CB7E3A" w:rsidP="00DC512E">
      <w:pPr>
        <w:jc w:val="center"/>
        <w:rPr>
          <w:rFonts w:ascii="Arial" w:hAnsi="Arial" w:cs="Arial"/>
          <w:sz w:val="28"/>
          <w:szCs w:val="28"/>
          <w:lang w:val="de-DE"/>
        </w:rPr>
      </w:pPr>
      <w:r w:rsidRPr="00504B0B">
        <w:rPr>
          <w:rFonts w:ascii="Arial" w:hAnsi="Arial" w:cs="Arial"/>
          <w:sz w:val="28"/>
          <w:szCs w:val="28"/>
          <w:lang w:val="de-DE"/>
        </w:rPr>
        <w:t>June 2015</w:t>
      </w:r>
    </w:p>
    <w:p w:rsidR="00CB7E3A" w:rsidRPr="00504B0B" w:rsidRDefault="00CB7E3A" w:rsidP="00DC512E">
      <w:pPr>
        <w:jc w:val="center"/>
        <w:rPr>
          <w:rFonts w:ascii="Arial" w:hAnsi="Arial" w:cs="Arial"/>
          <w:sz w:val="28"/>
          <w:szCs w:val="28"/>
          <w:lang w:val="de-DE"/>
        </w:rPr>
      </w:pPr>
    </w:p>
    <w:p w:rsidR="00CB7E3A" w:rsidRPr="00504B0B" w:rsidRDefault="00CB7E3A" w:rsidP="00DC512E">
      <w:pPr>
        <w:jc w:val="center"/>
        <w:rPr>
          <w:rFonts w:ascii="Arial" w:hAnsi="Arial" w:cs="Arial"/>
          <w:sz w:val="28"/>
          <w:szCs w:val="28"/>
          <w:lang w:val="de-DE"/>
        </w:rPr>
      </w:pPr>
    </w:p>
    <w:p w:rsidR="00CB7E3A" w:rsidRPr="00504B0B" w:rsidRDefault="00CB7E3A" w:rsidP="00DC512E">
      <w:pPr>
        <w:jc w:val="center"/>
        <w:rPr>
          <w:rFonts w:ascii="Arial" w:hAnsi="Arial" w:cs="Arial"/>
          <w:sz w:val="28"/>
          <w:szCs w:val="28"/>
          <w:lang w:val="de-DE"/>
        </w:rPr>
      </w:pPr>
    </w:p>
    <w:p w:rsidR="00CB7E3A" w:rsidRPr="00504B0B" w:rsidRDefault="00CB7E3A" w:rsidP="00DC512E">
      <w:pPr>
        <w:jc w:val="center"/>
        <w:outlineLvl w:val="0"/>
        <w:rPr>
          <w:rFonts w:ascii="Arial" w:hAnsi="Arial" w:cs="Arial"/>
          <w:szCs w:val="28"/>
          <w:lang w:val="de-DE"/>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504B0B">
        <w:rPr>
          <w:rFonts w:ascii="Arial" w:hAnsi="Arial" w:cs="Arial"/>
          <w:szCs w:val="28"/>
          <w:lang w:val="de-DE"/>
        </w:rPr>
        <w:t>Contributors: Martin Doerr, Maria Daskalaki, L</w:t>
      </w:r>
      <w:r w:rsidR="00FA0E45" w:rsidRPr="00504B0B">
        <w:rPr>
          <w:rFonts w:ascii="Arial" w:hAnsi="Arial" w:cs="Arial"/>
          <w:szCs w:val="28"/>
          <w:lang w:val="de-DE"/>
        </w:rPr>
        <w:t>i</w:t>
      </w:r>
      <w:r w:rsidRPr="00504B0B">
        <w:rPr>
          <w:rFonts w:ascii="Arial" w:hAnsi="Arial" w:cs="Arial"/>
          <w:szCs w:val="28"/>
          <w:lang w:val="de-DE"/>
        </w:rPr>
        <w:t xml:space="preserve">da Charami, Chryssoula Bekiari,  Helen Katsiadaki, Helen Goulis, Makis Chrisovitsanos </w:t>
      </w:r>
      <w:r w:rsidR="00277982" w:rsidRPr="00504B0B">
        <w:rPr>
          <w:rFonts w:ascii="Arial" w:hAnsi="Arial" w:cs="Arial"/>
          <w:szCs w:val="28"/>
          <w:lang w:val="de-DE"/>
        </w:rPr>
        <w:t>, Georgia Papadopoulou</w:t>
      </w:r>
      <w:r w:rsidR="008877B8" w:rsidRPr="00504B0B">
        <w:rPr>
          <w:rFonts w:ascii="Arial" w:hAnsi="Arial" w:cs="Arial"/>
          <w:szCs w:val="28"/>
          <w:lang w:val="de-DE"/>
        </w:rPr>
        <w:t>, Iraklitos Souyioultzoglou</w:t>
      </w:r>
      <w:r w:rsidR="00F762A5" w:rsidRPr="00504B0B">
        <w:rPr>
          <w:rFonts w:ascii="Arial" w:hAnsi="Arial" w:cs="Arial"/>
          <w:szCs w:val="28"/>
          <w:lang w:val="de-DE"/>
        </w:rPr>
        <w:t>,</w:t>
      </w:r>
      <w:r w:rsidR="00277982" w:rsidRPr="00504B0B">
        <w:rPr>
          <w:rFonts w:ascii="Arial" w:hAnsi="Arial" w:cs="Arial"/>
          <w:szCs w:val="28"/>
          <w:lang w:val="de-DE"/>
        </w:rPr>
        <w:t xml:space="preserve"> </w:t>
      </w:r>
      <w:r w:rsidR="008877B8" w:rsidRPr="00504B0B">
        <w:rPr>
          <w:rFonts w:ascii="Arial" w:hAnsi="Arial" w:cs="Arial"/>
          <w:szCs w:val="28"/>
          <w:lang w:val="de-DE"/>
        </w:rPr>
        <w:t>Hella Hollander,</w:t>
      </w:r>
      <w:r w:rsidR="00F762A5" w:rsidRPr="00504B0B">
        <w:rPr>
          <w:rFonts w:ascii="Arial" w:hAnsi="Arial" w:cs="Arial"/>
          <w:szCs w:val="28"/>
          <w:lang w:val="de-DE"/>
        </w:rPr>
        <w:t xml:space="preserve"> </w:t>
      </w:r>
      <w:r w:rsidR="008877B8" w:rsidRPr="00504B0B">
        <w:rPr>
          <w:rFonts w:ascii="Arial" w:hAnsi="Arial" w:cs="Arial"/>
          <w:szCs w:val="28"/>
          <w:lang w:val="de-DE"/>
        </w:rPr>
        <w:t>Vanessa Hannesschläger,  Wolfgang Schmidle</w:t>
      </w:r>
      <w:bookmarkEnd w:id="29"/>
      <w:bookmarkEnd w:id="30"/>
      <w:bookmarkEnd w:id="31"/>
      <w:bookmarkEnd w:id="32"/>
      <w:r w:rsidR="008877B8" w:rsidRPr="00504B0B">
        <w:rPr>
          <w:rFonts w:ascii="Arial" w:hAnsi="Arial" w:cs="Arial"/>
          <w:szCs w:val="28"/>
          <w:lang w:val="de-DE"/>
        </w:rPr>
        <w:t xml:space="preserve"> </w:t>
      </w:r>
      <w:bookmarkEnd w:id="33"/>
      <w:bookmarkEnd w:id="34"/>
      <w:bookmarkEnd w:id="35"/>
    </w:p>
    <w:p w:rsidR="00CB7E3A" w:rsidRPr="00504B0B" w:rsidRDefault="00CB7E3A" w:rsidP="00DC512E">
      <w:pPr>
        <w:rPr>
          <w:lang w:val="de-DE"/>
        </w:rPr>
      </w:pPr>
    </w:p>
    <w:p w:rsidR="00CB7E3A" w:rsidRPr="00504B0B" w:rsidRDefault="00CB7E3A" w:rsidP="00DC512E">
      <w:pPr>
        <w:rPr>
          <w:lang w:val="de-DE"/>
        </w:rPr>
      </w:pPr>
    </w:p>
    <w:p w:rsidR="00CB7E3A" w:rsidRPr="00504B0B" w:rsidRDefault="00CB7E3A" w:rsidP="00DC512E">
      <w:pPr>
        <w:jc w:val="center"/>
        <w:outlineLvl w:val="0"/>
        <w:rPr>
          <w:rFonts w:ascii="Arial" w:hAnsi="Arial" w:cs="Arial"/>
          <w:lang w:val="de-DE"/>
        </w:rPr>
      </w:pPr>
      <w:r w:rsidRPr="00504B0B">
        <w:rPr>
          <w:rFonts w:ascii="Arial" w:hAnsi="Arial" w:cs="Arial"/>
          <w:lang w:val="de-DE"/>
        </w:rPr>
        <w:t xml:space="preserve"> </w:t>
      </w:r>
    </w:p>
    <w:p w:rsidR="00CB7E3A" w:rsidRPr="00504B0B" w:rsidRDefault="00CB7E3A" w:rsidP="00DC512E">
      <w:pPr>
        <w:rPr>
          <w:lang w:val="de-DE"/>
        </w:rPr>
      </w:pPr>
    </w:p>
    <w:p w:rsidR="00CB7E3A" w:rsidRPr="00504B0B" w:rsidRDefault="00CB7E3A">
      <w:pPr>
        <w:spacing w:line="240" w:lineRule="auto"/>
        <w:rPr>
          <w:lang w:val="de-DE"/>
        </w:rPr>
      </w:pPr>
      <w:r w:rsidRPr="00504B0B">
        <w:rPr>
          <w:lang w:val="de-DE"/>
        </w:rPr>
        <w:br w:type="page"/>
      </w:r>
    </w:p>
    <w:p w:rsidR="00CB7E3A" w:rsidRPr="00504B0B" w:rsidRDefault="00CB7E3A" w:rsidP="00DC512E">
      <w:pPr>
        <w:rPr>
          <w:lang w:val="de-DE"/>
        </w:rPr>
      </w:pPr>
    </w:p>
    <w:p w:rsidR="00CB7E3A" w:rsidRDefault="00CB7E3A" w:rsidP="00DC6524">
      <w:pPr>
        <w:pStyle w:val="Heading1"/>
      </w:pPr>
      <w:bookmarkStart w:id="36" w:name="_Toc424577634"/>
      <w:bookmarkStart w:id="37" w:name="_Toc424578012"/>
      <w:bookmarkStart w:id="38" w:name="_Toc424579075"/>
      <w:bookmarkStart w:id="39" w:name="_Toc424742549"/>
      <w:bookmarkStart w:id="40" w:name="_Toc424742608"/>
      <w:r>
        <w:t>Index</w:t>
      </w:r>
      <w:bookmarkEnd w:id="36"/>
      <w:bookmarkEnd w:id="37"/>
      <w:bookmarkEnd w:id="38"/>
      <w:bookmarkEnd w:id="39"/>
      <w:bookmarkEnd w:id="40"/>
    </w:p>
    <w:p w:rsidR="00CC083C" w:rsidRDefault="00CC083C">
      <w:pPr>
        <w:pStyle w:val="TOC1"/>
        <w:tabs>
          <w:tab w:val="right" w:leader="dot" w:pos="8296"/>
        </w:tabs>
        <w:rPr>
          <w:rFonts w:asciiTheme="minorHAnsi" w:eastAsiaTheme="minorEastAsia" w:hAnsiTheme="minorHAnsi" w:cstheme="minorBidi"/>
          <w:noProof/>
          <w:sz w:val="22"/>
          <w:szCs w:val="22"/>
          <w:lang w:eastAsia="en-GB"/>
        </w:rPr>
      </w:pPr>
      <w:r>
        <w:fldChar w:fldCharType="begin"/>
      </w:r>
      <w:r>
        <w:instrText xml:space="preserve"> TOC \o "1-6" \h \z \u </w:instrText>
      </w:r>
      <w:r>
        <w:fldChar w:fldCharType="separate"/>
      </w:r>
      <w:hyperlink w:anchor="_Toc424742608" w:history="1">
        <w:r w:rsidRPr="00DB2256">
          <w:rPr>
            <w:rStyle w:val="Hyperlink"/>
            <w:noProof/>
          </w:rPr>
          <w:t>Index</w:t>
        </w:r>
        <w:r>
          <w:rPr>
            <w:noProof/>
            <w:webHidden/>
          </w:rPr>
          <w:tab/>
        </w:r>
        <w:r>
          <w:rPr>
            <w:noProof/>
            <w:webHidden/>
          </w:rPr>
          <w:fldChar w:fldCharType="begin"/>
        </w:r>
        <w:r>
          <w:rPr>
            <w:noProof/>
            <w:webHidden/>
          </w:rPr>
          <w:instrText xml:space="preserve"> PAGEREF _Toc424742608 \h </w:instrText>
        </w:r>
        <w:r>
          <w:rPr>
            <w:noProof/>
            <w:webHidden/>
          </w:rPr>
        </w:r>
        <w:r>
          <w:rPr>
            <w:noProof/>
            <w:webHidden/>
          </w:rPr>
          <w:fldChar w:fldCharType="separate"/>
        </w:r>
        <w:r w:rsidR="005C7615">
          <w:rPr>
            <w:noProof/>
            <w:webHidden/>
          </w:rPr>
          <w:t>2</w:t>
        </w:r>
        <w:r>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09" w:history="1">
        <w:r w:rsidR="00CC083C" w:rsidRPr="00DB2256">
          <w:rPr>
            <w:rStyle w:val="Hyperlink"/>
            <w:noProof/>
            <w:lang w:val="en-US"/>
          </w:rPr>
          <w:t>Introduction</w:t>
        </w:r>
        <w:r w:rsidR="00CC083C">
          <w:rPr>
            <w:noProof/>
            <w:webHidden/>
          </w:rPr>
          <w:tab/>
        </w:r>
        <w:r w:rsidR="00CC083C">
          <w:rPr>
            <w:noProof/>
            <w:webHidden/>
          </w:rPr>
          <w:fldChar w:fldCharType="begin"/>
        </w:r>
        <w:r w:rsidR="00CC083C">
          <w:rPr>
            <w:noProof/>
            <w:webHidden/>
          </w:rPr>
          <w:instrText xml:space="preserve"> PAGEREF _Toc424742609 \h </w:instrText>
        </w:r>
        <w:r w:rsidR="00CC083C">
          <w:rPr>
            <w:noProof/>
            <w:webHidden/>
          </w:rPr>
        </w:r>
        <w:r w:rsidR="00CC083C">
          <w:rPr>
            <w:noProof/>
            <w:webHidden/>
          </w:rPr>
          <w:fldChar w:fldCharType="separate"/>
        </w:r>
        <w:r>
          <w:rPr>
            <w:noProof/>
            <w:webHidden/>
          </w:rPr>
          <w:t>6</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10" w:history="1">
        <w:r w:rsidR="00CC083C" w:rsidRPr="00DB2256">
          <w:rPr>
            <w:rStyle w:val="Hyperlink"/>
            <w:noProof/>
          </w:rPr>
          <w:t>Facet “Activities”</w:t>
        </w:r>
        <w:r w:rsidR="00CC083C">
          <w:rPr>
            <w:noProof/>
            <w:webHidden/>
          </w:rPr>
          <w:tab/>
        </w:r>
        <w:r w:rsidR="00CC083C">
          <w:rPr>
            <w:noProof/>
            <w:webHidden/>
          </w:rPr>
          <w:fldChar w:fldCharType="begin"/>
        </w:r>
        <w:r w:rsidR="00CC083C">
          <w:rPr>
            <w:noProof/>
            <w:webHidden/>
          </w:rPr>
          <w:instrText xml:space="preserve"> PAGEREF _Toc424742610 \h </w:instrText>
        </w:r>
        <w:r w:rsidR="00CC083C">
          <w:rPr>
            <w:noProof/>
            <w:webHidden/>
          </w:rPr>
        </w:r>
        <w:r w:rsidR="00CC083C">
          <w:rPr>
            <w:noProof/>
            <w:webHidden/>
          </w:rPr>
          <w:fldChar w:fldCharType="separate"/>
        </w:r>
        <w:r>
          <w:rPr>
            <w:noProof/>
            <w:webHidden/>
          </w:rPr>
          <w:t>10</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11" w:history="1">
        <w:r w:rsidR="00CC083C" w:rsidRPr="00DB2256">
          <w:rPr>
            <w:rStyle w:val="Hyperlink"/>
            <w:noProof/>
          </w:rPr>
          <w:t>Hierarchy “Disciplines”</w:t>
        </w:r>
        <w:r w:rsidR="00CC083C">
          <w:rPr>
            <w:noProof/>
            <w:webHidden/>
          </w:rPr>
          <w:tab/>
        </w:r>
        <w:r w:rsidR="00CC083C">
          <w:rPr>
            <w:noProof/>
            <w:webHidden/>
          </w:rPr>
          <w:fldChar w:fldCharType="begin"/>
        </w:r>
        <w:r w:rsidR="00CC083C">
          <w:rPr>
            <w:noProof/>
            <w:webHidden/>
          </w:rPr>
          <w:instrText xml:space="preserve"> PAGEREF _Toc424742611 \h </w:instrText>
        </w:r>
        <w:r w:rsidR="00CC083C">
          <w:rPr>
            <w:noProof/>
            <w:webHidden/>
          </w:rPr>
        </w:r>
        <w:r w:rsidR="00CC083C">
          <w:rPr>
            <w:noProof/>
            <w:webHidden/>
          </w:rPr>
          <w:fldChar w:fldCharType="separate"/>
        </w:r>
        <w:r>
          <w:rPr>
            <w:noProof/>
            <w:webHidden/>
          </w:rPr>
          <w:t>10</w:t>
        </w:r>
        <w:r w:rsidR="00CC083C">
          <w:rPr>
            <w:noProof/>
            <w:webHidden/>
          </w:rPr>
          <w:fldChar w:fldCharType="end"/>
        </w:r>
      </w:hyperlink>
    </w:p>
    <w:p w:rsidR="00CC083C" w:rsidRDefault="005C7615">
      <w:pPr>
        <w:pStyle w:val="TOC3"/>
        <w:tabs>
          <w:tab w:val="right" w:leader="dot" w:pos="8296"/>
        </w:tabs>
        <w:rPr>
          <w:rFonts w:asciiTheme="minorHAnsi" w:eastAsiaTheme="minorEastAsia" w:hAnsiTheme="minorHAnsi" w:cstheme="minorBidi"/>
          <w:noProof/>
          <w:sz w:val="22"/>
          <w:szCs w:val="22"/>
          <w:lang w:eastAsia="en-GB"/>
        </w:rPr>
      </w:pPr>
      <w:hyperlink w:anchor="_Toc424742612" w:history="1">
        <w:r w:rsidR="00CC083C" w:rsidRPr="00DB2256">
          <w:rPr>
            <w:rStyle w:val="Hyperlink"/>
            <w:noProof/>
          </w:rPr>
          <w:t>Narrower terms:</w:t>
        </w:r>
        <w:r w:rsidR="00CC083C">
          <w:rPr>
            <w:noProof/>
            <w:webHidden/>
          </w:rPr>
          <w:tab/>
        </w:r>
        <w:r w:rsidR="00CC083C">
          <w:rPr>
            <w:noProof/>
            <w:webHidden/>
          </w:rPr>
          <w:fldChar w:fldCharType="begin"/>
        </w:r>
        <w:r w:rsidR="00CC083C">
          <w:rPr>
            <w:noProof/>
            <w:webHidden/>
          </w:rPr>
          <w:instrText xml:space="preserve"> PAGEREF _Toc424742612 \h </w:instrText>
        </w:r>
        <w:r w:rsidR="00CC083C">
          <w:rPr>
            <w:noProof/>
            <w:webHidden/>
          </w:rPr>
        </w:r>
        <w:r w:rsidR="00CC083C">
          <w:rPr>
            <w:noProof/>
            <w:webHidden/>
          </w:rPr>
          <w:fldChar w:fldCharType="separate"/>
        </w:r>
        <w:r>
          <w:rPr>
            <w:noProof/>
            <w:webHidden/>
          </w:rPr>
          <w:t>11</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13" w:history="1">
        <w:r w:rsidR="00CC083C" w:rsidRPr="00DB2256">
          <w:rPr>
            <w:rStyle w:val="Hyperlink"/>
            <w:noProof/>
          </w:rPr>
          <w:t>Construction of material objects and installations:</w:t>
        </w:r>
        <w:r w:rsidR="00CC083C">
          <w:rPr>
            <w:noProof/>
            <w:webHidden/>
          </w:rPr>
          <w:tab/>
        </w:r>
        <w:r w:rsidR="00CC083C">
          <w:rPr>
            <w:noProof/>
            <w:webHidden/>
          </w:rPr>
          <w:fldChar w:fldCharType="begin"/>
        </w:r>
        <w:r w:rsidR="00CC083C">
          <w:rPr>
            <w:noProof/>
            <w:webHidden/>
          </w:rPr>
          <w:instrText xml:space="preserve"> PAGEREF _Toc424742613 \h </w:instrText>
        </w:r>
        <w:r w:rsidR="00CC083C">
          <w:rPr>
            <w:noProof/>
            <w:webHidden/>
          </w:rPr>
        </w:r>
        <w:r w:rsidR="00CC083C">
          <w:rPr>
            <w:noProof/>
            <w:webHidden/>
          </w:rPr>
          <w:fldChar w:fldCharType="separate"/>
        </w:r>
        <w:r>
          <w:rPr>
            <w:noProof/>
            <w:webHidden/>
          </w:rPr>
          <w:t>11</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14" w:history="1">
        <w:r w:rsidR="00CC083C" w:rsidRPr="00DB2256">
          <w:rPr>
            <w:rStyle w:val="Hyperlink"/>
            <w:noProof/>
          </w:rPr>
          <w:t>Conception and comprehension of phenomena:</w:t>
        </w:r>
        <w:r w:rsidR="00CC083C">
          <w:rPr>
            <w:noProof/>
            <w:webHidden/>
          </w:rPr>
          <w:tab/>
        </w:r>
        <w:r w:rsidR="00CC083C">
          <w:rPr>
            <w:noProof/>
            <w:webHidden/>
          </w:rPr>
          <w:fldChar w:fldCharType="begin"/>
        </w:r>
        <w:r w:rsidR="00CC083C">
          <w:rPr>
            <w:noProof/>
            <w:webHidden/>
          </w:rPr>
          <w:instrText xml:space="preserve"> PAGEREF _Toc424742614 \h </w:instrText>
        </w:r>
        <w:r w:rsidR="00CC083C">
          <w:rPr>
            <w:noProof/>
            <w:webHidden/>
          </w:rPr>
        </w:r>
        <w:r w:rsidR="00CC083C">
          <w:rPr>
            <w:noProof/>
            <w:webHidden/>
          </w:rPr>
          <w:fldChar w:fldCharType="separate"/>
        </w:r>
        <w:r>
          <w:rPr>
            <w:noProof/>
            <w:webHidden/>
          </w:rPr>
          <w:t>11</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15" w:history="1">
        <w:r w:rsidR="00CC083C" w:rsidRPr="00DB2256">
          <w:rPr>
            <w:rStyle w:val="Hyperlink"/>
            <w:noProof/>
          </w:rPr>
          <w:t>Provision of knowledge and expertise:</w:t>
        </w:r>
        <w:r w:rsidR="00CC083C">
          <w:rPr>
            <w:noProof/>
            <w:webHidden/>
          </w:rPr>
          <w:tab/>
        </w:r>
        <w:r w:rsidR="00CC083C">
          <w:rPr>
            <w:noProof/>
            <w:webHidden/>
          </w:rPr>
          <w:fldChar w:fldCharType="begin"/>
        </w:r>
        <w:r w:rsidR="00CC083C">
          <w:rPr>
            <w:noProof/>
            <w:webHidden/>
          </w:rPr>
          <w:instrText xml:space="preserve"> PAGEREF _Toc424742615 \h </w:instrText>
        </w:r>
        <w:r w:rsidR="00CC083C">
          <w:rPr>
            <w:noProof/>
            <w:webHidden/>
          </w:rPr>
        </w:r>
        <w:r w:rsidR="00CC083C">
          <w:rPr>
            <w:noProof/>
            <w:webHidden/>
          </w:rPr>
          <w:fldChar w:fldCharType="separate"/>
        </w:r>
        <w:r>
          <w:rPr>
            <w:noProof/>
            <w:webHidden/>
          </w:rPr>
          <w:t>12</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16" w:history="1">
        <w:r w:rsidR="00CC083C" w:rsidRPr="00DB2256">
          <w:rPr>
            <w:rStyle w:val="Hyperlink"/>
            <w:noProof/>
          </w:rPr>
          <w:t>Production of works and/or phenomena of aesthetic value:</w:t>
        </w:r>
        <w:r w:rsidR="00CC083C">
          <w:rPr>
            <w:noProof/>
            <w:webHidden/>
          </w:rPr>
          <w:tab/>
        </w:r>
        <w:r w:rsidR="00CC083C">
          <w:rPr>
            <w:noProof/>
            <w:webHidden/>
          </w:rPr>
          <w:fldChar w:fldCharType="begin"/>
        </w:r>
        <w:r w:rsidR="00CC083C">
          <w:rPr>
            <w:noProof/>
            <w:webHidden/>
          </w:rPr>
          <w:instrText xml:space="preserve"> PAGEREF _Toc424742616 \h </w:instrText>
        </w:r>
        <w:r w:rsidR="00CC083C">
          <w:rPr>
            <w:noProof/>
            <w:webHidden/>
          </w:rPr>
        </w:r>
        <w:r w:rsidR="00CC083C">
          <w:rPr>
            <w:noProof/>
            <w:webHidden/>
          </w:rPr>
          <w:fldChar w:fldCharType="separate"/>
        </w:r>
        <w:r>
          <w:rPr>
            <w:noProof/>
            <w:webHidden/>
          </w:rPr>
          <w:t>12</w:t>
        </w:r>
        <w:r w:rsidR="00CC083C">
          <w:rPr>
            <w:noProof/>
            <w:webHidden/>
          </w:rPr>
          <w:fldChar w:fldCharType="end"/>
        </w:r>
      </w:hyperlink>
    </w:p>
    <w:p w:rsidR="00CC083C" w:rsidRDefault="005C7615">
      <w:pPr>
        <w:pStyle w:val="TOC3"/>
        <w:tabs>
          <w:tab w:val="right" w:leader="dot" w:pos="8296"/>
        </w:tabs>
        <w:rPr>
          <w:rFonts w:asciiTheme="minorHAnsi" w:eastAsiaTheme="minorEastAsia" w:hAnsiTheme="minorHAnsi" w:cstheme="minorBidi"/>
          <w:noProof/>
          <w:sz w:val="22"/>
          <w:szCs w:val="22"/>
          <w:lang w:eastAsia="en-GB"/>
        </w:rPr>
      </w:pPr>
      <w:hyperlink w:anchor="_Toc424742617"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_Toc424742617 \h </w:instrText>
        </w:r>
        <w:r w:rsidR="00CC083C">
          <w:rPr>
            <w:noProof/>
            <w:webHidden/>
          </w:rPr>
        </w:r>
        <w:r w:rsidR="00CC083C">
          <w:rPr>
            <w:noProof/>
            <w:webHidden/>
          </w:rPr>
          <w:fldChar w:fldCharType="separate"/>
        </w:r>
        <w:r>
          <w:rPr>
            <w:noProof/>
            <w:webHidden/>
          </w:rPr>
          <w:t>12</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18" w:history="1">
        <w:r w:rsidR="00CC083C" w:rsidRPr="00DB2256">
          <w:rPr>
            <w:rStyle w:val="Hyperlink"/>
            <w:noProof/>
            <w:lang w:val="en-US"/>
          </w:rPr>
          <w:t xml:space="preserve">Term: </w:t>
        </w:r>
        <w:r w:rsidR="00CC083C" w:rsidRPr="00DB2256">
          <w:rPr>
            <w:rStyle w:val="Hyperlink"/>
            <w:noProof/>
          </w:rPr>
          <w:t>Performances</w:t>
        </w:r>
        <w:r w:rsidR="00CC083C">
          <w:rPr>
            <w:noProof/>
            <w:webHidden/>
          </w:rPr>
          <w:tab/>
        </w:r>
        <w:r w:rsidR="00CC083C">
          <w:rPr>
            <w:noProof/>
            <w:webHidden/>
          </w:rPr>
          <w:fldChar w:fldCharType="begin"/>
        </w:r>
        <w:r w:rsidR="00CC083C">
          <w:rPr>
            <w:noProof/>
            <w:webHidden/>
          </w:rPr>
          <w:instrText xml:space="preserve"> PAGEREF _Toc424742618 \h </w:instrText>
        </w:r>
        <w:r w:rsidR="00CC083C">
          <w:rPr>
            <w:noProof/>
            <w:webHidden/>
          </w:rPr>
        </w:r>
        <w:r w:rsidR="00CC083C">
          <w:rPr>
            <w:noProof/>
            <w:webHidden/>
          </w:rPr>
          <w:fldChar w:fldCharType="separate"/>
        </w:r>
        <w:r>
          <w:rPr>
            <w:noProof/>
            <w:webHidden/>
          </w:rPr>
          <w:t>12</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19" w:history="1">
        <w:r w:rsidR="00CC083C" w:rsidRPr="00DB2256">
          <w:rPr>
            <w:rStyle w:val="Hyperlink"/>
            <w:noProof/>
          </w:rPr>
          <w:t>Hierarchy “Events”</w:t>
        </w:r>
        <w:r w:rsidR="00CC083C">
          <w:rPr>
            <w:noProof/>
            <w:webHidden/>
          </w:rPr>
          <w:tab/>
        </w:r>
        <w:r w:rsidR="00CC083C">
          <w:rPr>
            <w:noProof/>
            <w:webHidden/>
          </w:rPr>
          <w:fldChar w:fldCharType="begin"/>
        </w:r>
        <w:r w:rsidR="00CC083C">
          <w:rPr>
            <w:noProof/>
            <w:webHidden/>
          </w:rPr>
          <w:instrText xml:space="preserve"> PAGEREF _Toc424742619 \h </w:instrText>
        </w:r>
        <w:r w:rsidR="00CC083C">
          <w:rPr>
            <w:noProof/>
            <w:webHidden/>
          </w:rPr>
        </w:r>
        <w:r w:rsidR="00CC083C">
          <w:rPr>
            <w:noProof/>
            <w:webHidden/>
          </w:rPr>
          <w:fldChar w:fldCharType="separate"/>
        </w:r>
        <w:r>
          <w:rPr>
            <w:noProof/>
            <w:webHidden/>
          </w:rPr>
          <w:t>12</w:t>
        </w:r>
        <w:r w:rsidR="00CC083C">
          <w:rPr>
            <w:noProof/>
            <w:webHidden/>
          </w:rPr>
          <w:fldChar w:fldCharType="end"/>
        </w:r>
      </w:hyperlink>
    </w:p>
    <w:p w:rsidR="00CC083C" w:rsidRDefault="005C7615">
      <w:pPr>
        <w:pStyle w:val="TOC3"/>
        <w:tabs>
          <w:tab w:val="right" w:leader="dot" w:pos="8296"/>
        </w:tabs>
        <w:rPr>
          <w:rFonts w:asciiTheme="minorHAnsi" w:eastAsiaTheme="minorEastAsia" w:hAnsiTheme="minorHAnsi" w:cstheme="minorBidi"/>
          <w:noProof/>
          <w:sz w:val="22"/>
          <w:szCs w:val="22"/>
          <w:lang w:eastAsia="en-GB"/>
        </w:rPr>
      </w:pPr>
      <w:hyperlink w:anchor="_Toc424742620" w:history="1">
        <w:r w:rsidR="00CC083C" w:rsidRPr="00DB2256">
          <w:rPr>
            <w:rStyle w:val="Hyperlink"/>
            <w:noProof/>
          </w:rPr>
          <w:t>Narrower terms:</w:t>
        </w:r>
        <w:r w:rsidR="00CC083C">
          <w:rPr>
            <w:noProof/>
            <w:webHidden/>
          </w:rPr>
          <w:tab/>
        </w:r>
        <w:r w:rsidR="00CC083C">
          <w:rPr>
            <w:noProof/>
            <w:webHidden/>
          </w:rPr>
          <w:fldChar w:fldCharType="begin"/>
        </w:r>
        <w:r w:rsidR="00CC083C">
          <w:rPr>
            <w:noProof/>
            <w:webHidden/>
          </w:rPr>
          <w:instrText xml:space="preserve"> PAGEREF _Toc424742620 \h </w:instrText>
        </w:r>
        <w:r w:rsidR="00CC083C">
          <w:rPr>
            <w:noProof/>
            <w:webHidden/>
          </w:rPr>
        </w:r>
        <w:r w:rsidR="00CC083C">
          <w:rPr>
            <w:noProof/>
            <w:webHidden/>
          </w:rPr>
          <w:fldChar w:fldCharType="separate"/>
        </w:r>
        <w:r>
          <w:rPr>
            <w:noProof/>
            <w:webHidden/>
          </w:rPr>
          <w:t>13</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21" w:history="1">
        <w:r w:rsidR="00CC083C" w:rsidRPr="00DB2256">
          <w:rPr>
            <w:rStyle w:val="Hyperlink"/>
            <w:noProof/>
          </w:rPr>
          <w:t>Social events:</w:t>
        </w:r>
        <w:r w:rsidR="00CC083C">
          <w:rPr>
            <w:noProof/>
            <w:webHidden/>
          </w:rPr>
          <w:tab/>
        </w:r>
        <w:r w:rsidR="00CC083C">
          <w:rPr>
            <w:noProof/>
            <w:webHidden/>
          </w:rPr>
          <w:fldChar w:fldCharType="begin"/>
        </w:r>
        <w:r w:rsidR="00CC083C">
          <w:rPr>
            <w:noProof/>
            <w:webHidden/>
          </w:rPr>
          <w:instrText xml:space="preserve"> PAGEREF _Toc424742621 \h </w:instrText>
        </w:r>
        <w:r w:rsidR="00CC083C">
          <w:rPr>
            <w:noProof/>
            <w:webHidden/>
          </w:rPr>
        </w:r>
        <w:r w:rsidR="00CC083C">
          <w:rPr>
            <w:noProof/>
            <w:webHidden/>
          </w:rPr>
          <w:fldChar w:fldCharType="separate"/>
        </w:r>
        <w:r>
          <w:rPr>
            <w:noProof/>
            <w:webHidden/>
          </w:rPr>
          <w:t>13</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22" w:history="1">
        <w:r w:rsidR="00CC083C" w:rsidRPr="00DB2256">
          <w:rPr>
            <w:rStyle w:val="Hyperlink"/>
            <w:noProof/>
          </w:rPr>
          <w:t>Confrontations, conflicts:</w:t>
        </w:r>
        <w:r w:rsidR="00CC083C">
          <w:rPr>
            <w:noProof/>
            <w:webHidden/>
          </w:rPr>
          <w:tab/>
        </w:r>
        <w:r w:rsidR="00CC083C">
          <w:rPr>
            <w:noProof/>
            <w:webHidden/>
          </w:rPr>
          <w:fldChar w:fldCharType="begin"/>
        </w:r>
        <w:r w:rsidR="00CC083C">
          <w:rPr>
            <w:noProof/>
            <w:webHidden/>
          </w:rPr>
          <w:instrText xml:space="preserve"> PAGEREF _Toc424742622 \h </w:instrText>
        </w:r>
        <w:r w:rsidR="00CC083C">
          <w:rPr>
            <w:noProof/>
            <w:webHidden/>
          </w:rPr>
        </w:r>
        <w:r w:rsidR="00CC083C">
          <w:rPr>
            <w:noProof/>
            <w:webHidden/>
          </w:rPr>
          <w:fldChar w:fldCharType="separate"/>
        </w:r>
        <w:r>
          <w:rPr>
            <w:noProof/>
            <w:webHidden/>
          </w:rPr>
          <w:t>13</w:t>
        </w:r>
        <w:r w:rsidR="00CC083C">
          <w:rPr>
            <w:noProof/>
            <w:webHidden/>
          </w:rPr>
          <w:fldChar w:fldCharType="end"/>
        </w:r>
      </w:hyperlink>
    </w:p>
    <w:p w:rsidR="00CC083C" w:rsidRDefault="005C7615">
      <w:pPr>
        <w:pStyle w:val="TOC5"/>
        <w:tabs>
          <w:tab w:val="right" w:leader="dot" w:pos="8296"/>
        </w:tabs>
        <w:rPr>
          <w:noProof/>
        </w:rPr>
      </w:pPr>
      <w:hyperlink w:anchor="_Toc424742623"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_Toc424742623 \h </w:instrText>
        </w:r>
        <w:r w:rsidR="00CC083C">
          <w:rPr>
            <w:noProof/>
            <w:webHidden/>
          </w:rPr>
        </w:r>
        <w:r w:rsidR="00CC083C">
          <w:rPr>
            <w:noProof/>
            <w:webHidden/>
          </w:rPr>
          <w:fldChar w:fldCharType="separate"/>
        </w:r>
        <w:r>
          <w:rPr>
            <w:noProof/>
            <w:webHidden/>
          </w:rPr>
          <w:t>13</w:t>
        </w:r>
        <w:r w:rsidR="00CC083C">
          <w:rPr>
            <w:noProof/>
            <w:webHidden/>
          </w:rPr>
          <w:fldChar w:fldCharType="end"/>
        </w:r>
      </w:hyperlink>
    </w:p>
    <w:p w:rsidR="00CC083C" w:rsidRDefault="005C7615">
      <w:pPr>
        <w:pStyle w:val="TOC6"/>
        <w:tabs>
          <w:tab w:val="right" w:leader="dot" w:pos="8296"/>
        </w:tabs>
        <w:rPr>
          <w:noProof/>
        </w:rPr>
      </w:pPr>
      <w:hyperlink w:anchor="_Toc424742624" w:history="1">
        <w:r w:rsidR="00CC083C" w:rsidRPr="00DB2256">
          <w:rPr>
            <w:rStyle w:val="Hyperlink"/>
            <w:noProof/>
          </w:rPr>
          <w:t>Term: Wars</w:t>
        </w:r>
        <w:r w:rsidR="00CC083C">
          <w:rPr>
            <w:noProof/>
            <w:webHidden/>
          </w:rPr>
          <w:tab/>
        </w:r>
        <w:r w:rsidR="00CC083C">
          <w:rPr>
            <w:noProof/>
            <w:webHidden/>
          </w:rPr>
          <w:fldChar w:fldCharType="begin"/>
        </w:r>
        <w:r w:rsidR="00CC083C">
          <w:rPr>
            <w:noProof/>
            <w:webHidden/>
          </w:rPr>
          <w:instrText xml:space="preserve"> PAGEREF _Toc424742624 \h </w:instrText>
        </w:r>
        <w:r w:rsidR="00CC083C">
          <w:rPr>
            <w:noProof/>
            <w:webHidden/>
          </w:rPr>
        </w:r>
        <w:r w:rsidR="00CC083C">
          <w:rPr>
            <w:noProof/>
            <w:webHidden/>
          </w:rPr>
          <w:fldChar w:fldCharType="separate"/>
        </w:r>
        <w:r>
          <w:rPr>
            <w:noProof/>
            <w:webHidden/>
          </w:rPr>
          <w:t>13</w:t>
        </w:r>
        <w:r w:rsidR="00CC083C">
          <w:rPr>
            <w:noProof/>
            <w:webHidden/>
          </w:rPr>
          <w:fldChar w:fldCharType="end"/>
        </w:r>
      </w:hyperlink>
    </w:p>
    <w:p w:rsidR="00CC083C" w:rsidRDefault="005C7615">
      <w:pPr>
        <w:pStyle w:val="TOC6"/>
        <w:tabs>
          <w:tab w:val="right" w:leader="dot" w:pos="8296"/>
        </w:tabs>
        <w:rPr>
          <w:noProof/>
        </w:rPr>
      </w:pPr>
      <w:hyperlink w:anchor="_Toc424742625" w:history="1">
        <w:r w:rsidR="00CC083C" w:rsidRPr="00DB2256">
          <w:rPr>
            <w:rStyle w:val="Hyperlink"/>
            <w:noProof/>
          </w:rPr>
          <w:t>Term: Civil Wars</w:t>
        </w:r>
        <w:r w:rsidR="00CC083C">
          <w:rPr>
            <w:noProof/>
            <w:webHidden/>
          </w:rPr>
          <w:tab/>
        </w:r>
        <w:r w:rsidR="00CC083C">
          <w:rPr>
            <w:noProof/>
            <w:webHidden/>
          </w:rPr>
          <w:fldChar w:fldCharType="begin"/>
        </w:r>
        <w:r w:rsidR="00CC083C">
          <w:rPr>
            <w:noProof/>
            <w:webHidden/>
          </w:rPr>
          <w:instrText xml:space="preserve"> PAGEREF _Toc424742625 \h </w:instrText>
        </w:r>
        <w:r w:rsidR="00CC083C">
          <w:rPr>
            <w:noProof/>
            <w:webHidden/>
          </w:rPr>
        </w:r>
        <w:r w:rsidR="00CC083C">
          <w:rPr>
            <w:noProof/>
            <w:webHidden/>
          </w:rPr>
          <w:fldChar w:fldCharType="separate"/>
        </w:r>
        <w:r>
          <w:rPr>
            <w:noProof/>
            <w:webHidden/>
          </w:rPr>
          <w:t>13</w:t>
        </w:r>
        <w:r w:rsidR="00CC083C">
          <w:rPr>
            <w:noProof/>
            <w:webHidden/>
          </w:rPr>
          <w:fldChar w:fldCharType="end"/>
        </w:r>
      </w:hyperlink>
    </w:p>
    <w:p w:rsidR="00CC083C" w:rsidRDefault="005C7615">
      <w:pPr>
        <w:pStyle w:val="TOC6"/>
        <w:tabs>
          <w:tab w:val="right" w:leader="dot" w:pos="8296"/>
        </w:tabs>
        <w:rPr>
          <w:noProof/>
        </w:rPr>
      </w:pPr>
      <w:hyperlink w:anchor="_Toc424742626" w:history="1">
        <w:r w:rsidR="00CC083C" w:rsidRPr="00DB2256">
          <w:rPr>
            <w:rStyle w:val="Hyperlink"/>
            <w:noProof/>
          </w:rPr>
          <w:t>Term: Wars of national liberation</w:t>
        </w:r>
        <w:r w:rsidR="00CC083C">
          <w:rPr>
            <w:noProof/>
            <w:webHidden/>
          </w:rPr>
          <w:tab/>
        </w:r>
        <w:r w:rsidR="00CC083C">
          <w:rPr>
            <w:noProof/>
            <w:webHidden/>
          </w:rPr>
          <w:fldChar w:fldCharType="begin"/>
        </w:r>
        <w:r w:rsidR="00CC083C">
          <w:rPr>
            <w:noProof/>
            <w:webHidden/>
          </w:rPr>
          <w:instrText xml:space="preserve"> PAGEREF _Toc424742626 \h </w:instrText>
        </w:r>
        <w:r w:rsidR="00CC083C">
          <w:rPr>
            <w:noProof/>
            <w:webHidden/>
          </w:rPr>
        </w:r>
        <w:r w:rsidR="00CC083C">
          <w:rPr>
            <w:noProof/>
            <w:webHidden/>
          </w:rPr>
          <w:fldChar w:fldCharType="separate"/>
        </w:r>
        <w:r>
          <w:rPr>
            <w:noProof/>
            <w:webHidden/>
          </w:rPr>
          <w:t>13</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27" w:history="1">
        <w:r w:rsidR="00CC083C" w:rsidRPr="00DB2256">
          <w:rPr>
            <w:rStyle w:val="Hyperlink"/>
            <w:noProof/>
          </w:rPr>
          <w:t>Political, social and economic occurrences:</w:t>
        </w:r>
        <w:r w:rsidR="00CC083C">
          <w:rPr>
            <w:noProof/>
            <w:webHidden/>
          </w:rPr>
          <w:tab/>
        </w:r>
        <w:r w:rsidR="00CC083C">
          <w:rPr>
            <w:noProof/>
            <w:webHidden/>
          </w:rPr>
          <w:fldChar w:fldCharType="begin"/>
        </w:r>
        <w:r w:rsidR="00CC083C">
          <w:rPr>
            <w:noProof/>
            <w:webHidden/>
          </w:rPr>
          <w:instrText xml:space="preserve"> PAGEREF _Toc424742627 \h </w:instrText>
        </w:r>
        <w:r w:rsidR="00CC083C">
          <w:rPr>
            <w:noProof/>
            <w:webHidden/>
          </w:rPr>
        </w:r>
        <w:r w:rsidR="00CC083C">
          <w:rPr>
            <w:noProof/>
            <w:webHidden/>
          </w:rPr>
          <w:fldChar w:fldCharType="separate"/>
        </w:r>
        <w:r>
          <w:rPr>
            <w:noProof/>
            <w:webHidden/>
          </w:rPr>
          <w:t>14</w:t>
        </w:r>
        <w:r w:rsidR="00CC083C">
          <w:rPr>
            <w:noProof/>
            <w:webHidden/>
          </w:rPr>
          <w:fldChar w:fldCharType="end"/>
        </w:r>
      </w:hyperlink>
    </w:p>
    <w:p w:rsidR="00CC083C" w:rsidRDefault="005C7615">
      <w:pPr>
        <w:pStyle w:val="TOC5"/>
        <w:tabs>
          <w:tab w:val="right" w:leader="dot" w:pos="8296"/>
        </w:tabs>
        <w:rPr>
          <w:noProof/>
        </w:rPr>
      </w:pPr>
      <w:hyperlink w:anchor="_Toc424742628"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_Toc424742628 \h </w:instrText>
        </w:r>
        <w:r w:rsidR="00CC083C">
          <w:rPr>
            <w:noProof/>
            <w:webHidden/>
          </w:rPr>
        </w:r>
        <w:r w:rsidR="00CC083C">
          <w:rPr>
            <w:noProof/>
            <w:webHidden/>
          </w:rPr>
          <w:fldChar w:fldCharType="separate"/>
        </w:r>
        <w:r>
          <w:rPr>
            <w:noProof/>
            <w:webHidden/>
          </w:rPr>
          <w:t>14</w:t>
        </w:r>
        <w:r w:rsidR="00CC083C">
          <w:rPr>
            <w:noProof/>
            <w:webHidden/>
          </w:rPr>
          <w:fldChar w:fldCharType="end"/>
        </w:r>
      </w:hyperlink>
    </w:p>
    <w:p w:rsidR="00CC083C" w:rsidRDefault="005C7615">
      <w:pPr>
        <w:pStyle w:val="TOC6"/>
        <w:tabs>
          <w:tab w:val="right" w:leader="dot" w:pos="8296"/>
        </w:tabs>
        <w:rPr>
          <w:noProof/>
        </w:rPr>
      </w:pPr>
      <w:hyperlink w:anchor="_Toc424742629" w:history="1">
        <w:r w:rsidR="00CC083C" w:rsidRPr="00DB2256">
          <w:rPr>
            <w:rStyle w:val="Hyperlink"/>
            <w:noProof/>
          </w:rPr>
          <w:t>Term: Migration (human)</w:t>
        </w:r>
        <w:r w:rsidR="00CC083C">
          <w:rPr>
            <w:noProof/>
            <w:webHidden/>
          </w:rPr>
          <w:tab/>
        </w:r>
        <w:r w:rsidR="00CC083C">
          <w:rPr>
            <w:noProof/>
            <w:webHidden/>
          </w:rPr>
          <w:fldChar w:fldCharType="begin"/>
        </w:r>
        <w:r w:rsidR="00CC083C">
          <w:rPr>
            <w:noProof/>
            <w:webHidden/>
          </w:rPr>
          <w:instrText xml:space="preserve"> PAGEREF _Toc424742629 \h </w:instrText>
        </w:r>
        <w:r w:rsidR="00CC083C">
          <w:rPr>
            <w:noProof/>
            <w:webHidden/>
          </w:rPr>
        </w:r>
        <w:r w:rsidR="00CC083C">
          <w:rPr>
            <w:noProof/>
            <w:webHidden/>
          </w:rPr>
          <w:fldChar w:fldCharType="separate"/>
        </w:r>
        <w:r>
          <w:rPr>
            <w:noProof/>
            <w:webHidden/>
          </w:rPr>
          <w:t>14</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30" w:history="1">
        <w:r w:rsidR="00CC083C" w:rsidRPr="00DB2256">
          <w:rPr>
            <w:rStyle w:val="Hyperlink"/>
            <w:noProof/>
          </w:rPr>
          <w:t>Group management:</w:t>
        </w:r>
        <w:r w:rsidR="00CC083C">
          <w:rPr>
            <w:noProof/>
            <w:webHidden/>
          </w:rPr>
          <w:tab/>
        </w:r>
        <w:r w:rsidR="00CC083C">
          <w:rPr>
            <w:noProof/>
            <w:webHidden/>
          </w:rPr>
          <w:fldChar w:fldCharType="begin"/>
        </w:r>
        <w:r w:rsidR="00CC083C">
          <w:rPr>
            <w:noProof/>
            <w:webHidden/>
          </w:rPr>
          <w:instrText xml:space="preserve"> PAGEREF _Toc424742630 \h </w:instrText>
        </w:r>
        <w:r w:rsidR="00CC083C">
          <w:rPr>
            <w:noProof/>
            <w:webHidden/>
          </w:rPr>
        </w:r>
        <w:r w:rsidR="00CC083C">
          <w:rPr>
            <w:noProof/>
            <w:webHidden/>
          </w:rPr>
          <w:fldChar w:fldCharType="separate"/>
        </w:r>
        <w:r>
          <w:rPr>
            <w:noProof/>
            <w:webHidden/>
          </w:rPr>
          <w:t>14</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31" w:history="1">
        <w:r w:rsidR="00CC083C" w:rsidRPr="00DB2256">
          <w:rPr>
            <w:rStyle w:val="Hyperlink"/>
            <w:noProof/>
          </w:rPr>
          <w:t>Hierarchy “Intentional destruction”</w:t>
        </w:r>
        <w:r w:rsidR="00CC083C">
          <w:rPr>
            <w:noProof/>
            <w:webHidden/>
          </w:rPr>
          <w:tab/>
        </w:r>
        <w:r w:rsidR="00CC083C">
          <w:rPr>
            <w:noProof/>
            <w:webHidden/>
          </w:rPr>
          <w:fldChar w:fldCharType="begin"/>
        </w:r>
        <w:r w:rsidR="00CC083C">
          <w:rPr>
            <w:noProof/>
            <w:webHidden/>
          </w:rPr>
          <w:instrText xml:space="preserve"> PAGEREF _Toc424742631 \h </w:instrText>
        </w:r>
        <w:r w:rsidR="00CC083C">
          <w:rPr>
            <w:noProof/>
            <w:webHidden/>
          </w:rPr>
        </w:r>
        <w:r w:rsidR="00CC083C">
          <w:rPr>
            <w:noProof/>
            <w:webHidden/>
          </w:rPr>
          <w:fldChar w:fldCharType="separate"/>
        </w:r>
        <w:r>
          <w:rPr>
            <w:noProof/>
            <w:webHidden/>
          </w:rPr>
          <w:t>14</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32" w:history="1">
        <w:r w:rsidR="00CC083C" w:rsidRPr="00DB2256">
          <w:rPr>
            <w:rStyle w:val="Hyperlink"/>
            <w:noProof/>
          </w:rPr>
          <w:t>Hierarchy “Functions”</w:t>
        </w:r>
        <w:r w:rsidR="00CC083C">
          <w:rPr>
            <w:noProof/>
            <w:webHidden/>
          </w:rPr>
          <w:tab/>
        </w:r>
        <w:r w:rsidR="00CC083C">
          <w:rPr>
            <w:noProof/>
            <w:webHidden/>
          </w:rPr>
          <w:fldChar w:fldCharType="begin"/>
        </w:r>
        <w:r w:rsidR="00CC083C">
          <w:rPr>
            <w:noProof/>
            <w:webHidden/>
          </w:rPr>
          <w:instrText xml:space="preserve"> PAGEREF _Toc424742632 \h </w:instrText>
        </w:r>
        <w:r w:rsidR="00CC083C">
          <w:rPr>
            <w:noProof/>
            <w:webHidden/>
          </w:rPr>
        </w:r>
        <w:r w:rsidR="00CC083C">
          <w:rPr>
            <w:noProof/>
            <w:webHidden/>
          </w:rPr>
          <w:fldChar w:fldCharType="separate"/>
        </w:r>
        <w:r>
          <w:rPr>
            <w:noProof/>
            <w:webHidden/>
          </w:rPr>
          <w:t>15</w:t>
        </w:r>
        <w:r w:rsidR="00CC083C">
          <w:rPr>
            <w:noProof/>
            <w:webHidden/>
          </w:rPr>
          <w:fldChar w:fldCharType="end"/>
        </w:r>
      </w:hyperlink>
    </w:p>
    <w:p w:rsidR="00CC083C" w:rsidRDefault="005C7615">
      <w:pPr>
        <w:pStyle w:val="TOC5"/>
        <w:tabs>
          <w:tab w:val="right" w:leader="dot" w:pos="8296"/>
        </w:tabs>
        <w:rPr>
          <w:noProof/>
        </w:rPr>
      </w:pPr>
      <w:hyperlink w:anchor="_Toc424742633"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_Toc424742633 \h </w:instrText>
        </w:r>
        <w:r w:rsidR="00CC083C">
          <w:rPr>
            <w:noProof/>
            <w:webHidden/>
          </w:rPr>
        </w:r>
        <w:r w:rsidR="00CC083C">
          <w:rPr>
            <w:noProof/>
            <w:webHidden/>
          </w:rPr>
          <w:fldChar w:fldCharType="separate"/>
        </w:r>
        <w:r>
          <w:rPr>
            <w:noProof/>
            <w:webHidden/>
          </w:rPr>
          <w:t>15</w:t>
        </w:r>
        <w:r w:rsidR="00CC083C">
          <w:rPr>
            <w:noProof/>
            <w:webHidden/>
          </w:rPr>
          <w:fldChar w:fldCharType="end"/>
        </w:r>
      </w:hyperlink>
    </w:p>
    <w:p w:rsidR="00CC083C" w:rsidRDefault="005C7615">
      <w:pPr>
        <w:pStyle w:val="TOC6"/>
        <w:tabs>
          <w:tab w:val="right" w:leader="dot" w:pos="8296"/>
        </w:tabs>
        <w:rPr>
          <w:noProof/>
        </w:rPr>
      </w:pPr>
      <w:hyperlink w:anchor="_Toc424742634" w:history="1">
        <w:r w:rsidR="00CC083C" w:rsidRPr="00DB2256">
          <w:rPr>
            <w:rStyle w:val="Hyperlink"/>
            <w:noProof/>
          </w:rPr>
          <w:t>Term: Governance</w:t>
        </w:r>
        <w:r w:rsidR="00CC083C">
          <w:rPr>
            <w:noProof/>
            <w:webHidden/>
          </w:rPr>
          <w:tab/>
        </w:r>
        <w:r w:rsidR="00CC083C">
          <w:rPr>
            <w:noProof/>
            <w:webHidden/>
          </w:rPr>
          <w:fldChar w:fldCharType="begin"/>
        </w:r>
        <w:r w:rsidR="00CC083C">
          <w:rPr>
            <w:noProof/>
            <w:webHidden/>
          </w:rPr>
          <w:instrText xml:space="preserve"> PAGEREF _Toc424742634 \h </w:instrText>
        </w:r>
        <w:r w:rsidR="00CC083C">
          <w:rPr>
            <w:noProof/>
            <w:webHidden/>
          </w:rPr>
        </w:r>
        <w:r w:rsidR="00CC083C">
          <w:rPr>
            <w:noProof/>
            <w:webHidden/>
          </w:rPr>
          <w:fldChar w:fldCharType="separate"/>
        </w:r>
        <w:r>
          <w:rPr>
            <w:noProof/>
            <w:webHidden/>
          </w:rPr>
          <w:t>15</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35" w:history="1">
        <w:r w:rsidR="00CC083C" w:rsidRPr="00DB2256">
          <w:rPr>
            <w:rStyle w:val="Hyperlink"/>
            <w:noProof/>
          </w:rPr>
          <w:t>Facet “Natural processes”</w:t>
        </w:r>
        <w:r w:rsidR="00CC083C">
          <w:rPr>
            <w:noProof/>
            <w:webHidden/>
          </w:rPr>
          <w:tab/>
        </w:r>
        <w:r w:rsidR="00CC083C">
          <w:rPr>
            <w:noProof/>
            <w:webHidden/>
          </w:rPr>
          <w:fldChar w:fldCharType="begin"/>
        </w:r>
        <w:r w:rsidR="00CC083C">
          <w:rPr>
            <w:noProof/>
            <w:webHidden/>
          </w:rPr>
          <w:instrText xml:space="preserve"> PAGEREF _Toc424742635 \h </w:instrText>
        </w:r>
        <w:r w:rsidR="00CC083C">
          <w:rPr>
            <w:noProof/>
            <w:webHidden/>
          </w:rPr>
        </w:r>
        <w:r w:rsidR="00CC083C">
          <w:rPr>
            <w:noProof/>
            <w:webHidden/>
          </w:rPr>
          <w:fldChar w:fldCharType="separate"/>
        </w:r>
        <w:r>
          <w:rPr>
            <w:noProof/>
            <w:webHidden/>
          </w:rPr>
          <w:t>16</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36" w:history="1">
        <w:r w:rsidR="00CC083C" w:rsidRPr="00DB2256">
          <w:rPr>
            <w:rStyle w:val="Hyperlink"/>
            <w:noProof/>
          </w:rPr>
          <w:t>Hierarchy “Natural disasters”</w:t>
        </w:r>
        <w:r w:rsidR="00CC083C">
          <w:rPr>
            <w:noProof/>
            <w:webHidden/>
          </w:rPr>
          <w:tab/>
        </w:r>
        <w:r w:rsidR="00CC083C">
          <w:rPr>
            <w:noProof/>
            <w:webHidden/>
          </w:rPr>
          <w:fldChar w:fldCharType="begin"/>
        </w:r>
        <w:r w:rsidR="00CC083C">
          <w:rPr>
            <w:noProof/>
            <w:webHidden/>
          </w:rPr>
          <w:instrText xml:space="preserve"> PAGEREF _Toc424742636 \h </w:instrText>
        </w:r>
        <w:r w:rsidR="00CC083C">
          <w:rPr>
            <w:noProof/>
            <w:webHidden/>
          </w:rPr>
        </w:r>
        <w:r w:rsidR="00CC083C">
          <w:rPr>
            <w:noProof/>
            <w:webHidden/>
          </w:rPr>
          <w:fldChar w:fldCharType="separate"/>
        </w:r>
        <w:r>
          <w:rPr>
            <w:noProof/>
            <w:webHidden/>
          </w:rPr>
          <w:t>16</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37" w:history="1">
        <w:r w:rsidR="00CC083C" w:rsidRPr="00DB2256">
          <w:rPr>
            <w:rStyle w:val="Hyperlink"/>
            <w:noProof/>
          </w:rPr>
          <w:t>Hierarchy “Geneses”</w:t>
        </w:r>
        <w:r w:rsidR="00CC083C">
          <w:rPr>
            <w:noProof/>
            <w:webHidden/>
          </w:rPr>
          <w:tab/>
        </w:r>
        <w:r w:rsidR="00CC083C">
          <w:rPr>
            <w:noProof/>
            <w:webHidden/>
          </w:rPr>
          <w:fldChar w:fldCharType="begin"/>
        </w:r>
        <w:r w:rsidR="00CC083C">
          <w:rPr>
            <w:noProof/>
            <w:webHidden/>
          </w:rPr>
          <w:instrText xml:space="preserve"> PAGEREF _Toc424742637 \h </w:instrText>
        </w:r>
        <w:r w:rsidR="00CC083C">
          <w:rPr>
            <w:noProof/>
            <w:webHidden/>
          </w:rPr>
        </w:r>
        <w:r w:rsidR="00CC083C">
          <w:rPr>
            <w:noProof/>
            <w:webHidden/>
          </w:rPr>
          <w:fldChar w:fldCharType="separate"/>
        </w:r>
        <w:r>
          <w:rPr>
            <w:noProof/>
            <w:webHidden/>
          </w:rPr>
          <w:t>16</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38" w:history="1">
        <w:r w:rsidR="00CC083C" w:rsidRPr="00DB2256">
          <w:rPr>
            <w:rStyle w:val="Hyperlink"/>
            <w:noProof/>
          </w:rPr>
          <w:t>Facet “Materials”</w:t>
        </w:r>
        <w:r w:rsidR="00CC083C">
          <w:rPr>
            <w:noProof/>
            <w:webHidden/>
          </w:rPr>
          <w:tab/>
        </w:r>
        <w:r w:rsidR="00CC083C">
          <w:rPr>
            <w:noProof/>
            <w:webHidden/>
          </w:rPr>
          <w:fldChar w:fldCharType="begin"/>
        </w:r>
        <w:r w:rsidR="00CC083C">
          <w:rPr>
            <w:noProof/>
            <w:webHidden/>
          </w:rPr>
          <w:instrText xml:space="preserve"> PAGEREF _Toc424742638 \h </w:instrText>
        </w:r>
        <w:r w:rsidR="00CC083C">
          <w:rPr>
            <w:noProof/>
            <w:webHidden/>
          </w:rPr>
        </w:r>
        <w:r w:rsidR="00CC083C">
          <w:rPr>
            <w:noProof/>
            <w:webHidden/>
          </w:rPr>
          <w:fldChar w:fldCharType="separate"/>
        </w:r>
        <w:r>
          <w:rPr>
            <w:noProof/>
            <w:webHidden/>
          </w:rPr>
          <w:t>16</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39" w:history="1">
        <w:r w:rsidR="00CC083C" w:rsidRPr="00DB2256">
          <w:rPr>
            <w:rStyle w:val="Hyperlink"/>
            <w:noProof/>
          </w:rPr>
          <w:t>Facet “Material Objects”</w:t>
        </w:r>
        <w:r w:rsidR="00CC083C">
          <w:rPr>
            <w:noProof/>
            <w:webHidden/>
          </w:rPr>
          <w:tab/>
        </w:r>
        <w:r w:rsidR="00CC083C">
          <w:rPr>
            <w:noProof/>
            <w:webHidden/>
          </w:rPr>
          <w:fldChar w:fldCharType="begin"/>
        </w:r>
        <w:r w:rsidR="00CC083C">
          <w:rPr>
            <w:noProof/>
            <w:webHidden/>
          </w:rPr>
          <w:instrText xml:space="preserve"> PAGEREF _Toc424742639 \h </w:instrText>
        </w:r>
        <w:r w:rsidR="00CC083C">
          <w:rPr>
            <w:noProof/>
            <w:webHidden/>
          </w:rPr>
        </w:r>
        <w:r w:rsidR="00CC083C">
          <w:rPr>
            <w:noProof/>
            <w:webHidden/>
          </w:rPr>
          <w:fldChar w:fldCharType="separate"/>
        </w:r>
        <w:r>
          <w:rPr>
            <w:noProof/>
            <w:webHidden/>
          </w:rPr>
          <w:t>17</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40" w:history="1">
        <w:r w:rsidR="00CC083C" w:rsidRPr="00DB2256">
          <w:rPr>
            <w:rStyle w:val="Hyperlink"/>
            <w:noProof/>
          </w:rPr>
          <w:t xml:space="preserve">Hierarchy “Mobile </w:t>
        </w:r>
        <w:r w:rsidR="00CC083C" w:rsidRPr="00DB2256">
          <w:rPr>
            <w:rStyle w:val="Hyperlink"/>
            <w:noProof/>
            <w:lang w:val="en-US"/>
          </w:rPr>
          <w:t>objects”</w:t>
        </w:r>
        <w:r w:rsidR="00CC083C">
          <w:rPr>
            <w:noProof/>
            <w:webHidden/>
          </w:rPr>
          <w:tab/>
        </w:r>
        <w:r w:rsidR="00CC083C">
          <w:rPr>
            <w:noProof/>
            <w:webHidden/>
          </w:rPr>
          <w:fldChar w:fldCharType="begin"/>
        </w:r>
        <w:r w:rsidR="00CC083C">
          <w:rPr>
            <w:noProof/>
            <w:webHidden/>
          </w:rPr>
          <w:instrText xml:space="preserve"> PAGEREF _Toc424742640 \h </w:instrText>
        </w:r>
        <w:r w:rsidR="00CC083C">
          <w:rPr>
            <w:noProof/>
            <w:webHidden/>
          </w:rPr>
        </w:r>
        <w:r w:rsidR="00CC083C">
          <w:rPr>
            <w:noProof/>
            <w:webHidden/>
          </w:rPr>
          <w:fldChar w:fldCharType="separate"/>
        </w:r>
        <w:r>
          <w:rPr>
            <w:noProof/>
            <w:webHidden/>
          </w:rPr>
          <w:t>17</w:t>
        </w:r>
        <w:r w:rsidR="00CC083C">
          <w:rPr>
            <w:noProof/>
            <w:webHidden/>
          </w:rPr>
          <w:fldChar w:fldCharType="end"/>
        </w:r>
      </w:hyperlink>
    </w:p>
    <w:p w:rsidR="00CC083C" w:rsidRDefault="005C7615">
      <w:pPr>
        <w:pStyle w:val="TOC5"/>
        <w:tabs>
          <w:tab w:val="right" w:leader="dot" w:pos="8296"/>
        </w:tabs>
        <w:rPr>
          <w:noProof/>
        </w:rPr>
      </w:pPr>
      <w:hyperlink w:anchor="_Toc424742641"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_Toc424742641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6"/>
        <w:tabs>
          <w:tab w:val="right" w:leader="dot" w:pos="8296"/>
        </w:tabs>
        <w:rPr>
          <w:noProof/>
        </w:rPr>
      </w:pPr>
      <w:hyperlink w:anchor="_Toc424742642" w:history="1">
        <w:r w:rsidR="00CC083C" w:rsidRPr="00DB2256">
          <w:rPr>
            <w:rStyle w:val="Hyperlink"/>
            <w:noProof/>
            <w:lang w:val="en-US"/>
          </w:rPr>
          <w:t>Term: Stelae</w:t>
        </w:r>
        <w:r w:rsidR="00CC083C">
          <w:rPr>
            <w:noProof/>
            <w:webHidden/>
          </w:rPr>
          <w:tab/>
        </w:r>
        <w:r w:rsidR="00CC083C">
          <w:rPr>
            <w:noProof/>
            <w:webHidden/>
          </w:rPr>
          <w:fldChar w:fldCharType="begin"/>
        </w:r>
        <w:r w:rsidR="00CC083C">
          <w:rPr>
            <w:noProof/>
            <w:webHidden/>
          </w:rPr>
          <w:instrText xml:space="preserve"> PAGEREF _Toc424742642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6"/>
        <w:tabs>
          <w:tab w:val="right" w:leader="dot" w:pos="8296"/>
        </w:tabs>
        <w:rPr>
          <w:noProof/>
        </w:rPr>
      </w:pPr>
      <w:hyperlink w:anchor="_Toc424742643" w:history="1">
        <w:r w:rsidR="00CC083C" w:rsidRPr="00DB2256">
          <w:rPr>
            <w:rStyle w:val="Hyperlink"/>
            <w:noProof/>
          </w:rPr>
          <w:t>Term: Anvils</w:t>
        </w:r>
        <w:r w:rsidR="00CC083C">
          <w:rPr>
            <w:noProof/>
            <w:webHidden/>
          </w:rPr>
          <w:tab/>
        </w:r>
        <w:r w:rsidR="00CC083C">
          <w:rPr>
            <w:noProof/>
            <w:webHidden/>
          </w:rPr>
          <w:fldChar w:fldCharType="begin"/>
        </w:r>
        <w:r w:rsidR="00CC083C">
          <w:rPr>
            <w:noProof/>
            <w:webHidden/>
          </w:rPr>
          <w:instrText xml:space="preserve"> PAGEREF _Toc424742643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44" w:history="1">
        <w:r w:rsidR="00CC083C" w:rsidRPr="00DB2256">
          <w:rPr>
            <w:rStyle w:val="Hyperlink"/>
            <w:noProof/>
          </w:rPr>
          <w:t>Hierarchy “Built environment”</w:t>
        </w:r>
        <w:r w:rsidR="00CC083C">
          <w:rPr>
            <w:noProof/>
            <w:webHidden/>
          </w:rPr>
          <w:tab/>
        </w:r>
        <w:r w:rsidR="00CC083C">
          <w:rPr>
            <w:noProof/>
            <w:webHidden/>
          </w:rPr>
          <w:fldChar w:fldCharType="begin"/>
        </w:r>
        <w:r w:rsidR="00CC083C">
          <w:rPr>
            <w:noProof/>
            <w:webHidden/>
          </w:rPr>
          <w:instrText xml:space="preserve"> PAGEREF _Toc424742644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3"/>
        <w:tabs>
          <w:tab w:val="right" w:leader="dot" w:pos="8296"/>
        </w:tabs>
        <w:rPr>
          <w:rFonts w:asciiTheme="minorHAnsi" w:eastAsiaTheme="minorEastAsia" w:hAnsiTheme="minorHAnsi" w:cstheme="minorBidi"/>
          <w:noProof/>
          <w:sz w:val="22"/>
          <w:szCs w:val="22"/>
          <w:lang w:eastAsia="en-GB"/>
        </w:rPr>
      </w:pPr>
      <w:hyperlink w:anchor="_Toc424742645" w:history="1">
        <w:r w:rsidR="00CC083C" w:rsidRPr="00DB2256">
          <w:rPr>
            <w:rStyle w:val="Hyperlink"/>
            <w:noProof/>
            <w:lang w:val="en-US"/>
          </w:rPr>
          <w:t>Narrower terms:</w:t>
        </w:r>
        <w:r w:rsidR="00CC083C">
          <w:rPr>
            <w:noProof/>
            <w:webHidden/>
          </w:rPr>
          <w:tab/>
        </w:r>
        <w:r w:rsidR="00CC083C">
          <w:rPr>
            <w:noProof/>
            <w:webHidden/>
          </w:rPr>
          <w:fldChar w:fldCharType="begin"/>
        </w:r>
        <w:r w:rsidR="00CC083C">
          <w:rPr>
            <w:noProof/>
            <w:webHidden/>
          </w:rPr>
          <w:instrText xml:space="preserve"> PAGEREF _Toc424742645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46" w:history="1">
        <w:r w:rsidR="00CC083C" w:rsidRPr="00DB2256">
          <w:rPr>
            <w:rStyle w:val="Hyperlink"/>
            <w:noProof/>
            <w:lang w:val="en-US"/>
          </w:rPr>
          <w:t>Monuments:</w:t>
        </w:r>
        <w:r w:rsidR="00CC083C">
          <w:rPr>
            <w:noProof/>
            <w:webHidden/>
          </w:rPr>
          <w:tab/>
        </w:r>
        <w:r w:rsidR="00CC083C">
          <w:rPr>
            <w:noProof/>
            <w:webHidden/>
          </w:rPr>
          <w:fldChar w:fldCharType="begin"/>
        </w:r>
        <w:r w:rsidR="00CC083C">
          <w:rPr>
            <w:noProof/>
            <w:webHidden/>
          </w:rPr>
          <w:instrText xml:space="preserve"> PAGEREF _Toc424742646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5"/>
        <w:tabs>
          <w:tab w:val="right" w:leader="dot" w:pos="8296"/>
        </w:tabs>
        <w:rPr>
          <w:noProof/>
        </w:rPr>
      </w:pPr>
      <w:hyperlink w:anchor="_Toc424742647"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_Toc424742647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6"/>
        <w:tabs>
          <w:tab w:val="right" w:leader="dot" w:pos="8296"/>
        </w:tabs>
        <w:rPr>
          <w:noProof/>
        </w:rPr>
      </w:pPr>
      <w:hyperlink w:anchor="_Toc424742648" w:history="1">
        <w:r w:rsidR="00CC083C" w:rsidRPr="00DB2256">
          <w:rPr>
            <w:rStyle w:val="Hyperlink"/>
            <w:noProof/>
          </w:rPr>
          <w:t>Term: Baptisteries</w:t>
        </w:r>
        <w:r w:rsidR="00CC083C">
          <w:rPr>
            <w:noProof/>
            <w:webHidden/>
          </w:rPr>
          <w:tab/>
        </w:r>
        <w:r w:rsidR="00CC083C">
          <w:rPr>
            <w:noProof/>
            <w:webHidden/>
          </w:rPr>
          <w:fldChar w:fldCharType="begin"/>
        </w:r>
        <w:r w:rsidR="00CC083C">
          <w:rPr>
            <w:noProof/>
            <w:webHidden/>
          </w:rPr>
          <w:instrText xml:space="preserve"> PAGEREF _Toc424742648 \h </w:instrText>
        </w:r>
        <w:r w:rsidR="00CC083C">
          <w:rPr>
            <w:noProof/>
            <w:webHidden/>
          </w:rPr>
        </w:r>
        <w:r w:rsidR="00CC083C">
          <w:rPr>
            <w:noProof/>
            <w:webHidden/>
          </w:rPr>
          <w:fldChar w:fldCharType="separate"/>
        </w:r>
        <w:r>
          <w:rPr>
            <w:noProof/>
            <w:webHidden/>
          </w:rPr>
          <w:t>18</w:t>
        </w:r>
        <w:r w:rsidR="00CC083C">
          <w:rPr>
            <w:noProof/>
            <w:webHidden/>
          </w:rPr>
          <w:fldChar w:fldCharType="end"/>
        </w:r>
      </w:hyperlink>
    </w:p>
    <w:p w:rsidR="00CC083C" w:rsidRDefault="005C7615">
      <w:pPr>
        <w:pStyle w:val="TOC6"/>
        <w:tabs>
          <w:tab w:val="right" w:leader="dot" w:pos="8296"/>
        </w:tabs>
        <w:rPr>
          <w:noProof/>
        </w:rPr>
      </w:pPr>
      <w:hyperlink w:anchor="_Toc424742649" w:history="1">
        <w:r w:rsidR="00CC083C" w:rsidRPr="00DB2256">
          <w:rPr>
            <w:rStyle w:val="Hyperlink"/>
            <w:noProof/>
          </w:rPr>
          <w:t>Term: Lighthouses</w:t>
        </w:r>
        <w:r w:rsidR="00CC083C">
          <w:rPr>
            <w:noProof/>
            <w:webHidden/>
          </w:rPr>
          <w:tab/>
        </w:r>
        <w:r w:rsidR="00CC083C">
          <w:rPr>
            <w:noProof/>
            <w:webHidden/>
          </w:rPr>
          <w:fldChar w:fldCharType="begin"/>
        </w:r>
        <w:r w:rsidR="00CC083C">
          <w:rPr>
            <w:noProof/>
            <w:webHidden/>
          </w:rPr>
          <w:instrText xml:space="preserve"> PAGEREF _Toc424742649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50" w:history="1">
        <w:r w:rsidR="00CC083C" w:rsidRPr="00DB2256">
          <w:rPr>
            <w:rStyle w:val="Hyperlink"/>
            <w:noProof/>
            <w:lang w:val="en-US"/>
          </w:rPr>
          <w:t>Complexes:</w:t>
        </w:r>
        <w:r w:rsidR="00CC083C">
          <w:rPr>
            <w:noProof/>
            <w:webHidden/>
          </w:rPr>
          <w:tab/>
        </w:r>
        <w:r w:rsidR="00CC083C">
          <w:rPr>
            <w:noProof/>
            <w:webHidden/>
          </w:rPr>
          <w:fldChar w:fldCharType="begin"/>
        </w:r>
        <w:r w:rsidR="00CC083C">
          <w:rPr>
            <w:noProof/>
            <w:webHidden/>
          </w:rPr>
          <w:instrText xml:space="preserve"> PAGEREF _Toc424742650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5"/>
        <w:tabs>
          <w:tab w:val="right" w:leader="dot" w:pos="8296"/>
        </w:tabs>
        <w:rPr>
          <w:noProof/>
        </w:rPr>
      </w:pPr>
      <w:hyperlink w:anchor="_Toc424742651"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_Toc424742651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6"/>
        <w:tabs>
          <w:tab w:val="right" w:leader="dot" w:pos="8296"/>
        </w:tabs>
        <w:rPr>
          <w:noProof/>
        </w:rPr>
      </w:pPr>
      <w:hyperlink w:anchor="_Toc424742652" w:history="1">
        <w:r w:rsidR="00CC083C" w:rsidRPr="00DB2256">
          <w:rPr>
            <w:rStyle w:val="Hyperlink"/>
            <w:noProof/>
          </w:rPr>
          <w:t>Term: Harbors</w:t>
        </w:r>
        <w:r w:rsidR="00CC083C">
          <w:rPr>
            <w:noProof/>
            <w:webHidden/>
          </w:rPr>
          <w:tab/>
        </w:r>
        <w:r w:rsidR="00CC083C">
          <w:rPr>
            <w:noProof/>
            <w:webHidden/>
          </w:rPr>
          <w:fldChar w:fldCharType="begin"/>
        </w:r>
        <w:r w:rsidR="00CC083C">
          <w:rPr>
            <w:noProof/>
            <w:webHidden/>
          </w:rPr>
          <w:instrText xml:space="preserve"> PAGEREF _Toc424742652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6"/>
        <w:tabs>
          <w:tab w:val="right" w:leader="dot" w:pos="8296"/>
        </w:tabs>
        <w:rPr>
          <w:noProof/>
        </w:rPr>
      </w:pPr>
      <w:hyperlink w:anchor="_Toc424742653" w:history="1">
        <w:r w:rsidR="00CC083C" w:rsidRPr="00DB2256">
          <w:rPr>
            <w:rStyle w:val="Hyperlink"/>
            <w:noProof/>
          </w:rPr>
          <w:t>Term: Monasteries (built complexes)</w:t>
        </w:r>
        <w:r w:rsidR="00CC083C">
          <w:rPr>
            <w:noProof/>
            <w:webHidden/>
          </w:rPr>
          <w:tab/>
        </w:r>
        <w:r w:rsidR="00CC083C">
          <w:rPr>
            <w:noProof/>
            <w:webHidden/>
          </w:rPr>
          <w:fldChar w:fldCharType="begin"/>
        </w:r>
        <w:r w:rsidR="00CC083C">
          <w:rPr>
            <w:noProof/>
            <w:webHidden/>
          </w:rPr>
          <w:instrText xml:space="preserve"> PAGEREF _Toc424742653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54" w:history="1">
        <w:r w:rsidR="00CC083C" w:rsidRPr="00DB2256">
          <w:rPr>
            <w:rStyle w:val="Hyperlink"/>
            <w:noProof/>
            <w:lang w:val="en-US"/>
          </w:rPr>
          <w:t>Installations/ infrastructure:</w:t>
        </w:r>
        <w:r w:rsidR="00CC083C">
          <w:rPr>
            <w:noProof/>
            <w:webHidden/>
          </w:rPr>
          <w:tab/>
        </w:r>
        <w:r w:rsidR="00CC083C">
          <w:rPr>
            <w:noProof/>
            <w:webHidden/>
          </w:rPr>
          <w:fldChar w:fldCharType="begin"/>
        </w:r>
        <w:r w:rsidR="00CC083C">
          <w:rPr>
            <w:noProof/>
            <w:webHidden/>
          </w:rPr>
          <w:instrText xml:space="preserve"> PAGEREF _Toc424742654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5"/>
        <w:tabs>
          <w:tab w:val="right" w:leader="dot" w:pos="8296"/>
        </w:tabs>
        <w:rPr>
          <w:noProof/>
        </w:rPr>
      </w:pPr>
      <w:hyperlink w:anchor="_Toc424742655"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_Toc424742655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6"/>
        <w:tabs>
          <w:tab w:val="right" w:leader="dot" w:pos="8296"/>
        </w:tabs>
        <w:rPr>
          <w:noProof/>
        </w:rPr>
      </w:pPr>
      <w:hyperlink w:anchor="_Toc424742656" w:history="1">
        <w:r w:rsidR="00CC083C" w:rsidRPr="00DB2256">
          <w:rPr>
            <w:rStyle w:val="Hyperlink"/>
            <w:noProof/>
          </w:rPr>
          <w:t>Term: Aqueducts</w:t>
        </w:r>
        <w:r w:rsidR="00CC083C">
          <w:rPr>
            <w:noProof/>
            <w:webHidden/>
          </w:rPr>
          <w:tab/>
        </w:r>
        <w:r w:rsidR="00CC083C">
          <w:rPr>
            <w:noProof/>
            <w:webHidden/>
          </w:rPr>
          <w:fldChar w:fldCharType="begin"/>
        </w:r>
        <w:r w:rsidR="00CC083C">
          <w:rPr>
            <w:noProof/>
            <w:webHidden/>
          </w:rPr>
          <w:instrText xml:space="preserve"> PAGEREF _Toc424742656 \h </w:instrText>
        </w:r>
        <w:r w:rsidR="00CC083C">
          <w:rPr>
            <w:noProof/>
            <w:webHidden/>
          </w:rPr>
        </w:r>
        <w:r w:rsidR="00CC083C">
          <w:rPr>
            <w:noProof/>
            <w:webHidden/>
          </w:rPr>
          <w:fldChar w:fldCharType="separate"/>
        </w:r>
        <w:r>
          <w:rPr>
            <w:noProof/>
            <w:webHidden/>
          </w:rPr>
          <w:t>19</w:t>
        </w:r>
        <w:r w:rsidR="00CC083C">
          <w:rPr>
            <w:noProof/>
            <w:webHidden/>
          </w:rPr>
          <w:fldChar w:fldCharType="end"/>
        </w:r>
      </w:hyperlink>
    </w:p>
    <w:p w:rsidR="00CC083C" w:rsidRDefault="005C7615">
      <w:pPr>
        <w:pStyle w:val="TOC6"/>
        <w:tabs>
          <w:tab w:val="right" w:leader="dot" w:pos="8296"/>
        </w:tabs>
        <w:rPr>
          <w:noProof/>
        </w:rPr>
      </w:pPr>
      <w:hyperlink w:anchor="_Toc424742657" w:history="1">
        <w:r w:rsidR="00CC083C" w:rsidRPr="00DB2256">
          <w:rPr>
            <w:rStyle w:val="Hyperlink"/>
            <w:noProof/>
          </w:rPr>
          <w:t>Term: Drainage systems</w:t>
        </w:r>
        <w:r w:rsidR="00CC083C">
          <w:rPr>
            <w:noProof/>
            <w:webHidden/>
          </w:rPr>
          <w:tab/>
        </w:r>
        <w:r w:rsidR="00CC083C">
          <w:rPr>
            <w:noProof/>
            <w:webHidden/>
          </w:rPr>
          <w:fldChar w:fldCharType="begin"/>
        </w:r>
        <w:r w:rsidR="00CC083C">
          <w:rPr>
            <w:noProof/>
            <w:webHidden/>
          </w:rPr>
          <w:instrText xml:space="preserve"> PAGEREF _Toc424742657 \h </w:instrText>
        </w:r>
        <w:r w:rsidR="00CC083C">
          <w:rPr>
            <w:noProof/>
            <w:webHidden/>
          </w:rPr>
        </w:r>
        <w:r w:rsidR="00CC083C">
          <w:rPr>
            <w:noProof/>
            <w:webHidden/>
          </w:rPr>
          <w:fldChar w:fldCharType="separate"/>
        </w:r>
        <w:r>
          <w:rPr>
            <w:noProof/>
            <w:webHidden/>
          </w:rPr>
          <w:t>20</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58" w:history="1">
        <w:r w:rsidR="00CC083C" w:rsidRPr="00DB2256">
          <w:rPr>
            <w:rStyle w:val="Hyperlink"/>
            <w:noProof/>
            <w:lang w:val="en-US"/>
          </w:rPr>
          <w:t>Residential areas:</w:t>
        </w:r>
        <w:r w:rsidR="00CC083C">
          <w:rPr>
            <w:noProof/>
            <w:webHidden/>
          </w:rPr>
          <w:tab/>
        </w:r>
        <w:r w:rsidR="00CC083C">
          <w:rPr>
            <w:noProof/>
            <w:webHidden/>
          </w:rPr>
          <w:fldChar w:fldCharType="begin"/>
        </w:r>
        <w:r w:rsidR="00CC083C">
          <w:rPr>
            <w:noProof/>
            <w:webHidden/>
          </w:rPr>
          <w:instrText xml:space="preserve"> PAGEREF _Toc424742658 \h </w:instrText>
        </w:r>
        <w:r w:rsidR="00CC083C">
          <w:rPr>
            <w:noProof/>
            <w:webHidden/>
          </w:rPr>
        </w:r>
        <w:r w:rsidR="00CC083C">
          <w:rPr>
            <w:noProof/>
            <w:webHidden/>
          </w:rPr>
          <w:fldChar w:fldCharType="separate"/>
        </w:r>
        <w:r>
          <w:rPr>
            <w:noProof/>
            <w:webHidden/>
          </w:rPr>
          <w:t>20</w:t>
        </w:r>
        <w:r w:rsidR="00CC083C">
          <w:rPr>
            <w:noProof/>
            <w:webHidden/>
          </w:rPr>
          <w:fldChar w:fldCharType="end"/>
        </w:r>
      </w:hyperlink>
    </w:p>
    <w:p w:rsidR="00CC083C" w:rsidRDefault="005C7615">
      <w:pPr>
        <w:pStyle w:val="TOC5"/>
        <w:tabs>
          <w:tab w:val="right" w:leader="dot" w:pos="8296"/>
        </w:tabs>
        <w:rPr>
          <w:noProof/>
        </w:rPr>
      </w:pPr>
      <w:hyperlink w:anchor="_Toc424742659"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_Toc424742659 \h </w:instrText>
        </w:r>
        <w:r w:rsidR="00CC083C">
          <w:rPr>
            <w:noProof/>
            <w:webHidden/>
          </w:rPr>
        </w:r>
        <w:r w:rsidR="00CC083C">
          <w:rPr>
            <w:noProof/>
            <w:webHidden/>
          </w:rPr>
          <w:fldChar w:fldCharType="separate"/>
        </w:r>
        <w:r>
          <w:rPr>
            <w:noProof/>
            <w:webHidden/>
          </w:rPr>
          <w:t>20</w:t>
        </w:r>
        <w:r w:rsidR="00CC083C">
          <w:rPr>
            <w:noProof/>
            <w:webHidden/>
          </w:rPr>
          <w:fldChar w:fldCharType="end"/>
        </w:r>
      </w:hyperlink>
    </w:p>
    <w:p w:rsidR="00CC083C" w:rsidRDefault="005C7615">
      <w:pPr>
        <w:pStyle w:val="TOC6"/>
        <w:tabs>
          <w:tab w:val="right" w:leader="dot" w:pos="8296"/>
        </w:tabs>
        <w:rPr>
          <w:noProof/>
        </w:rPr>
      </w:pPr>
      <w:hyperlink w:anchor="_Toc424742660" w:history="1">
        <w:r w:rsidR="00CC083C" w:rsidRPr="00DB2256">
          <w:rPr>
            <w:rStyle w:val="Hyperlink"/>
            <w:noProof/>
          </w:rPr>
          <w:t>Term: Acropolises</w:t>
        </w:r>
        <w:r w:rsidR="00CC083C">
          <w:rPr>
            <w:noProof/>
            <w:webHidden/>
          </w:rPr>
          <w:tab/>
        </w:r>
        <w:r w:rsidR="00CC083C">
          <w:rPr>
            <w:noProof/>
            <w:webHidden/>
          </w:rPr>
          <w:fldChar w:fldCharType="begin"/>
        </w:r>
        <w:r w:rsidR="00CC083C">
          <w:rPr>
            <w:noProof/>
            <w:webHidden/>
          </w:rPr>
          <w:instrText xml:space="preserve"> PAGEREF _Toc424742660 \h </w:instrText>
        </w:r>
        <w:r w:rsidR="00CC083C">
          <w:rPr>
            <w:noProof/>
            <w:webHidden/>
          </w:rPr>
        </w:r>
        <w:r w:rsidR="00CC083C">
          <w:rPr>
            <w:noProof/>
            <w:webHidden/>
          </w:rPr>
          <w:fldChar w:fldCharType="separate"/>
        </w:r>
        <w:r>
          <w:rPr>
            <w:noProof/>
            <w:webHidden/>
          </w:rPr>
          <w:t>20</w:t>
        </w:r>
        <w:r w:rsidR="00CC083C">
          <w:rPr>
            <w:noProof/>
            <w:webHidden/>
          </w:rPr>
          <w:fldChar w:fldCharType="end"/>
        </w:r>
      </w:hyperlink>
    </w:p>
    <w:p w:rsidR="00CC083C" w:rsidRDefault="005C7615">
      <w:pPr>
        <w:pStyle w:val="TOC6"/>
        <w:tabs>
          <w:tab w:val="right" w:leader="dot" w:pos="8296"/>
        </w:tabs>
        <w:rPr>
          <w:noProof/>
        </w:rPr>
      </w:pPr>
      <w:hyperlink w:anchor="_Toc424742661" w:history="1">
        <w:r w:rsidR="00CC083C" w:rsidRPr="00DB2256">
          <w:rPr>
            <w:rStyle w:val="Hyperlink"/>
            <w:noProof/>
          </w:rPr>
          <w:t>Term: Hamlets</w:t>
        </w:r>
        <w:r w:rsidR="00CC083C">
          <w:rPr>
            <w:noProof/>
            <w:webHidden/>
          </w:rPr>
          <w:tab/>
        </w:r>
        <w:r w:rsidR="00CC083C">
          <w:rPr>
            <w:noProof/>
            <w:webHidden/>
          </w:rPr>
          <w:fldChar w:fldCharType="begin"/>
        </w:r>
        <w:r w:rsidR="00CC083C">
          <w:rPr>
            <w:noProof/>
            <w:webHidden/>
          </w:rPr>
          <w:instrText xml:space="preserve"> PAGEREF _Toc424742661 \h </w:instrText>
        </w:r>
        <w:r w:rsidR="00CC083C">
          <w:rPr>
            <w:noProof/>
            <w:webHidden/>
          </w:rPr>
        </w:r>
        <w:r w:rsidR="00CC083C">
          <w:rPr>
            <w:noProof/>
            <w:webHidden/>
          </w:rPr>
          <w:fldChar w:fldCharType="separate"/>
        </w:r>
        <w:r>
          <w:rPr>
            <w:noProof/>
            <w:webHidden/>
          </w:rPr>
          <w:t>20</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62" w:history="1">
        <w:r w:rsidR="00CC083C" w:rsidRPr="00DB2256">
          <w:rPr>
            <w:rStyle w:val="Hyperlink"/>
            <w:noProof/>
          </w:rPr>
          <w:t>Hierarchy “Physical features”</w:t>
        </w:r>
        <w:r w:rsidR="00CC083C">
          <w:rPr>
            <w:noProof/>
            <w:webHidden/>
          </w:rPr>
          <w:tab/>
        </w:r>
        <w:r w:rsidR="00CC083C">
          <w:rPr>
            <w:noProof/>
            <w:webHidden/>
          </w:rPr>
          <w:fldChar w:fldCharType="begin"/>
        </w:r>
        <w:r w:rsidR="00CC083C">
          <w:rPr>
            <w:noProof/>
            <w:webHidden/>
          </w:rPr>
          <w:instrText xml:space="preserve"> PAGEREF _Toc424742662 \h </w:instrText>
        </w:r>
        <w:r w:rsidR="00CC083C">
          <w:rPr>
            <w:noProof/>
            <w:webHidden/>
          </w:rPr>
        </w:r>
        <w:r w:rsidR="00CC083C">
          <w:rPr>
            <w:noProof/>
            <w:webHidden/>
          </w:rPr>
          <w:fldChar w:fldCharType="separate"/>
        </w:r>
        <w:r>
          <w:rPr>
            <w:noProof/>
            <w:webHidden/>
          </w:rPr>
          <w:t>20</w:t>
        </w:r>
        <w:r w:rsidR="00CC083C">
          <w:rPr>
            <w:noProof/>
            <w:webHidden/>
          </w:rPr>
          <w:fldChar w:fldCharType="end"/>
        </w:r>
      </w:hyperlink>
    </w:p>
    <w:p w:rsidR="00CC083C" w:rsidRDefault="005C7615">
      <w:pPr>
        <w:pStyle w:val="TOC5"/>
        <w:tabs>
          <w:tab w:val="right" w:leader="dot" w:pos="8296"/>
        </w:tabs>
        <w:rPr>
          <w:noProof/>
        </w:rPr>
      </w:pPr>
      <w:hyperlink w:anchor="_Toc424742663"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_Toc424742663 \h </w:instrText>
        </w:r>
        <w:r w:rsidR="00CC083C">
          <w:rPr>
            <w:noProof/>
            <w:webHidden/>
          </w:rPr>
        </w:r>
        <w:r w:rsidR="00CC083C">
          <w:rPr>
            <w:noProof/>
            <w:webHidden/>
          </w:rPr>
          <w:fldChar w:fldCharType="separate"/>
        </w:r>
        <w:r>
          <w:rPr>
            <w:noProof/>
            <w:webHidden/>
          </w:rPr>
          <w:t>21</w:t>
        </w:r>
        <w:r w:rsidR="00CC083C">
          <w:rPr>
            <w:noProof/>
            <w:webHidden/>
          </w:rPr>
          <w:fldChar w:fldCharType="end"/>
        </w:r>
      </w:hyperlink>
    </w:p>
    <w:p w:rsidR="00CC083C" w:rsidRDefault="005C7615">
      <w:pPr>
        <w:pStyle w:val="TOC6"/>
        <w:tabs>
          <w:tab w:val="right" w:leader="dot" w:pos="8296"/>
        </w:tabs>
        <w:rPr>
          <w:noProof/>
        </w:rPr>
      </w:pPr>
      <w:hyperlink w:anchor="_Toc424742664" w:history="1">
        <w:r w:rsidR="00CC083C" w:rsidRPr="00DB2256">
          <w:rPr>
            <w:rStyle w:val="Hyperlink"/>
            <w:noProof/>
          </w:rPr>
          <w:t>Term: Reliefs</w:t>
        </w:r>
        <w:r w:rsidR="00CC083C">
          <w:rPr>
            <w:noProof/>
            <w:webHidden/>
          </w:rPr>
          <w:tab/>
        </w:r>
        <w:r w:rsidR="00CC083C">
          <w:rPr>
            <w:noProof/>
            <w:webHidden/>
          </w:rPr>
          <w:fldChar w:fldCharType="begin"/>
        </w:r>
        <w:r w:rsidR="00CC083C">
          <w:rPr>
            <w:noProof/>
            <w:webHidden/>
          </w:rPr>
          <w:instrText xml:space="preserve"> PAGEREF _Toc424742664 \h </w:instrText>
        </w:r>
        <w:r w:rsidR="00CC083C">
          <w:rPr>
            <w:noProof/>
            <w:webHidden/>
          </w:rPr>
        </w:r>
        <w:r w:rsidR="00CC083C">
          <w:rPr>
            <w:noProof/>
            <w:webHidden/>
          </w:rPr>
          <w:fldChar w:fldCharType="separate"/>
        </w:r>
        <w:r>
          <w:rPr>
            <w:noProof/>
            <w:webHidden/>
          </w:rPr>
          <w:t>21</w:t>
        </w:r>
        <w:r w:rsidR="00CC083C">
          <w:rPr>
            <w:noProof/>
            <w:webHidden/>
          </w:rPr>
          <w:fldChar w:fldCharType="end"/>
        </w:r>
      </w:hyperlink>
    </w:p>
    <w:p w:rsidR="00CC083C" w:rsidRDefault="005C7615">
      <w:pPr>
        <w:pStyle w:val="TOC6"/>
        <w:tabs>
          <w:tab w:val="right" w:leader="dot" w:pos="8296"/>
        </w:tabs>
        <w:rPr>
          <w:noProof/>
        </w:rPr>
      </w:pPr>
      <w:hyperlink w:anchor="_Toc424742665" w:history="1">
        <w:r w:rsidR="00CC083C" w:rsidRPr="00DB2256">
          <w:rPr>
            <w:rStyle w:val="Hyperlink"/>
            <w:noProof/>
          </w:rPr>
          <w:t>Term: Granules</w:t>
        </w:r>
        <w:r w:rsidR="00CC083C">
          <w:rPr>
            <w:noProof/>
            <w:webHidden/>
          </w:rPr>
          <w:tab/>
        </w:r>
        <w:r w:rsidR="00CC083C">
          <w:rPr>
            <w:noProof/>
            <w:webHidden/>
          </w:rPr>
          <w:fldChar w:fldCharType="begin"/>
        </w:r>
        <w:r w:rsidR="00CC083C">
          <w:rPr>
            <w:noProof/>
            <w:webHidden/>
          </w:rPr>
          <w:instrText xml:space="preserve"> PAGEREF _Toc424742665 \h </w:instrText>
        </w:r>
        <w:r w:rsidR="00CC083C">
          <w:rPr>
            <w:noProof/>
            <w:webHidden/>
          </w:rPr>
        </w:r>
        <w:r w:rsidR="00CC083C">
          <w:rPr>
            <w:noProof/>
            <w:webHidden/>
          </w:rPr>
          <w:fldChar w:fldCharType="separate"/>
        </w:r>
        <w:r>
          <w:rPr>
            <w:noProof/>
            <w:webHidden/>
          </w:rPr>
          <w:t>21</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66" w:history="1">
        <w:r w:rsidR="00CC083C" w:rsidRPr="00DB2256">
          <w:rPr>
            <w:rStyle w:val="Hyperlink"/>
            <w:noProof/>
          </w:rPr>
          <w:t>Hierarchy</w:t>
        </w:r>
        <w:r w:rsidR="00CC083C" w:rsidRPr="00DB2256">
          <w:rPr>
            <w:rStyle w:val="Hyperlink"/>
            <w:noProof/>
            <w:lang w:val="en-US"/>
          </w:rPr>
          <w:t xml:space="preserve"> “</w:t>
        </w:r>
        <w:r w:rsidR="00CC083C" w:rsidRPr="00DB2256">
          <w:rPr>
            <w:rStyle w:val="Hyperlink"/>
            <w:noProof/>
          </w:rPr>
          <w:t>Structural</w:t>
        </w:r>
        <w:r w:rsidR="00CC083C" w:rsidRPr="00DB2256">
          <w:rPr>
            <w:rStyle w:val="Hyperlink"/>
            <w:noProof/>
            <w:lang w:val="en-US"/>
          </w:rPr>
          <w:t xml:space="preserve"> p</w:t>
        </w:r>
        <w:r w:rsidR="00CC083C" w:rsidRPr="00DB2256">
          <w:rPr>
            <w:rStyle w:val="Hyperlink"/>
            <w:noProof/>
          </w:rPr>
          <w:t>arts of material objects”</w:t>
        </w:r>
        <w:r w:rsidR="00CC083C">
          <w:rPr>
            <w:noProof/>
            <w:webHidden/>
          </w:rPr>
          <w:tab/>
        </w:r>
        <w:r w:rsidR="00CC083C">
          <w:rPr>
            <w:noProof/>
            <w:webHidden/>
          </w:rPr>
          <w:fldChar w:fldCharType="begin"/>
        </w:r>
        <w:r w:rsidR="00CC083C">
          <w:rPr>
            <w:noProof/>
            <w:webHidden/>
          </w:rPr>
          <w:instrText xml:space="preserve"> PAGEREF _Toc424742666 \h </w:instrText>
        </w:r>
        <w:r w:rsidR="00CC083C">
          <w:rPr>
            <w:noProof/>
            <w:webHidden/>
          </w:rPr>
        </w:r>
        <w:r w:rsidR="00CC083C">
          <w:rPr>
            <w:noProof/>
            <w:webHidden/>
          </w:rPr>
          <w:fldChar w:fldCharType="separate"/>
        </w:r>
        <w:r>
          <w:rPr>
            <w:noProof/>
            <w:webHidden/>
          </w:rPr>
          <w:t>21</w:t>
        </w:r>
        <w:r w:rsidR="00CC083C">
          <w:rPr>
            <w:noProof/>
            <w:webHidden/>
          </w:rPr>
          <w:fldChar w:fldCharType="end"/>
        </w:r>
      </w:hyperlink>
    </w:p>
    <w:p w:rsidR="00CC083C" w:rsidRDefault="005C7615">
      <w:pPr>
        <w:pStyle w:val="TOC5"/>
        <w:tabs>
          <w:tab w:val="right" w:leader="dot" w:pos="8296"/>
        </w:tabs>
        <w:rPr>
          <w:noProof/>
        </w:rPr>
      </w:pPr>
      <w:hyperlink w:anchor="_Toc424742667"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_Toc424742667 \h </w:instrText>
        </w:r>
        <w:r w:rsidR="00CC083C">
          <w:rPr>
            <w:noProof/>
            <w:webHidden/>
          </w:rPr>
        </w:r>
        <w:r w:rsidR="00CC083C">
          <w:rPr>
            <w:noProof/>
            <w:webHidden/>
          </w:rPr>
          <w:fldChar w:fldCharType="separate"/>
        </w:r>
        <w:r>
          <w:rPr>
            <w:noProof/>
            <w:webHidden/>
          </w:rPr>
          <w:t>22</w:t>
        </w:r>
        <w:r w:rsidR="00CC083C">
          <w:rPr>
            <w:noProof/>
            <w:webHidden/>
          </w:rPr>
          <w:fldChar w:fldCharType="end"/>
        </w:r>
      </w:hyperlink>
    </w:p>
    <w:p w:rsidR="00CC083C" w:rsidRDefault="005C7615">
      <w:pPr>
        <w:pStyle w:val="TOC6"/>
        <w:tabs>
          <w:tab w:val="right" w:leader="dot" w:pos="8296"/>
        </w:tabs>
        <w:rPr>
          <w:noProof/>
        </w:rPr>
      </w:pPr>
      <w:hyperlink w:anchor="_Toc424742668" w:history="1">
        <w:r w:rsidR="00CC083C" w:rsidRPr="00DB2256">
          <w:rPr>
            <w:rStyle w:val="Hyperlink"/>
            <w:noProof/>
          </w:rPr>
          <w:t>Term: Strings</w:t>
        </w:r>
        <w:r w:rsidR="00CC083C">
          <w:rPr>
            <w:noProof/>
            <w:webHidden/>
          </w:rPr>
          <w:tab/>
        </w:r>
        <w:r w:rsidR="00CC083C">
          <w:rPr>
            <w:noProof/>
            <w:webHidden/>
          </w:rPr>
          <w:fldChar w:fldCharType="begin"/>
        </w:r>
        <w:r w:rsidR="00CC083C">
          <w:rPr>
            <w:noProof/>
            <w:webHidden/>
          </w:rPr>
          <w:instrText xml:space="preserve"> PAGEREF _Toc424742668 \h </w:instrText>
        </w:r>
        <w:r w:rsidR="00CC083C">
          <w:rPr>
            <w:noProof/>
            <w:webHidden/>
          </w:rPr>
        </w:r>
        <w:r w:rsidR="00CC083C">
          <w:rPr>
            <w:noProof/>
            <w:webHidden/>
          </w:rPr>
          <w:fldChar w:fldCharType="separate"/>
        </w:r>
        <w:r>
          <w:rPr>
            <w:noProof/>
            <w:webHidden/>
          </w:rPr>
          <w:t>22</w:t>
        </w:r>
        <w:r w:rsidR="00CC083C">
          <w:rPr>
            <w:noProof/>
            <w:webHidden/>
          </w:rPr>
          <w:fldChar w:fldCharType="end"/>
        </w:r>
      </w:hyperlink>
    </w:p>
    <w:p w:rsidR="00CC083C" w:rsidRDefault="005C7615">
      <w:pPr>
        <w:pStyle w:val="TOC6"/>
        <w:tabs>
          <w:tab w:val="right" w:leader="dot" w:pos="8296"/>
        </w:tabs>
        <w:rPr>
          <w:noProof/>
        </w:rPr>
      </w:pPr>
      <w:hyperlink w:anchor="_Toc424742669" w:history="1">
        <w:r w:rsidR="00CC083C" w:rsidRPr="00DB2256">
          <w:rPr>
            <w:rStyle w:val="Hyperlink"/>
            <w:noProof/>
          </w:rPr>
          <w:t>Term: bases (object components)</w:t>
        </w:r>
        <w:r w:rsidR="00CC083C">
          <w:rPr>
            <w:noProof/>
            <w:webHidden/>
          </w:rPr>
          <w:tab/>
        </w:r>
        <w:r w:rsidR="00CC083C">
          <w:rPr>
            <w:noProof/>
            <w:webHidden/>
          </w:rPr>
          <w:fldChar w:fldCharType="begin"/>
        </w:r>
        <w:r w:rsidR="00CC083C">
          <w:rPr>
            <w:noProof/>
            <w:webHidden/>
          </w:rPr>
          <w:instrText xml:space="preserve"> PAGEREF _Toc424742669 \h </w:instrText>
        </w:r>
        <w:r w:rsidR="00CC083C">
          <w:rPr>
            <w:noProof/>
            <w:webHidden/>
          </w:rPr>
        </w:r>
        <w:r w:rsidR="00CC083C">
          <w:rPr>
            <w:noProof/>
            <w:webHidden/>
          </w:rPr>
          <w:fldChar w:fldCharType="separate"/>
        </w:r>
        <w:r>
          <w:rPr>
            <w:noProof/>
            <w:webHidden/>
          </w:rPr>
          <w:t>22</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70" w:history="1">
        <w:r w:rsidR="00CC083C" w:rsidRPr="00DB2256">
          <w:rPr>
            <w:rStyle w:val="Hyperlink"/>
            <w:noProof/>
          </w:rPr>
          <w:t>Facet “Epochs”</w:t>
        </w:r>
        <w:r w:rsidR="00CC083C">
          <w:rPr>
            <w:noProof/>
            <w:webHidden/>
          </w:rPr>
          <w:tab/>
        </w:r>
        <w:r w:rsidR="00CC083C">
          <w:rPr>
            <w:noProof/>
            <w:webHidden/>
          </w:rPr>
          <w:fldChar w:fldCharType="begin"/>
        </w:r>
        <w:r w:rsidR="00CC083C">
          <w:rPr>
            <w:noProof/>
            <w:webHidden/>
          </w:rPr>
          <w:instrText xml:space="preserve"> PAGEREF _Toc424742670 \h </w:instrText>
        </w:r>
        <w:r w:rsidR="00CC083C">
          <w:rPr>
            <w:noProof/>
            <w:webHidden/>
          </w:rPr>
        </w:r>
        <w:r w:rsidR="00CC083C">
          <w:rPr>
            <w:noProof/>
            <w:webHidden/>
          </w:rPr>
          <w:fldChar w:fldCharType="separate"/>
        </w:r>
        <w:r>
          <w:rPr>
            <w:noProof/>
            <w:webHidden/>
          </w:rPr>
          <w:t>22</w:t>
        </w:r>
        <w:r w:rsidR="00CC083C">
          <w:rPr>
            <w:noProof/>
            <w:webHidden/>
          </w:rPr>
          <w:fldChar w:fldCharType="end"/>
        </w:r>
      </w:hyperlink>
    </w:p>
    <w:p w:rsidR="00CC083C" w:rsidRDefault="005C7615">
      <w:pPr>
        <w:pStyle w:val="TOC5"/>
        <w:tabs>
          <w:tab w:val="right" w:leader="dot" w:pos="8296"/>
        </w:tabs>
        <w:rPr>
          <w:noProof/>
        </w:rPr>
      </w:pPr>
      <w:hyperlink w:anchor="_Toc424742671"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_Toc424742671 \h </w:instrText>
        </w:r>
        <w:r w:rsidR="00CC083C">
          <w:rPr>
            <w:noProof/>
            <w:webHidden/>
          </w:rPr>
        </w:r>
        <w:r w:rsidR="00CC083C">
          <w:rPr>
            <w:noProof/>
            <w:webHidden/>
          </w:rPr>
          <w:fldChar w:fldCharType="separate"/>
        </w:r>
        <w:r>
          <w:rPr>
            <w:noProof/>
            <w:webHidden/>
          </w:rPr>
          <w:t>23</w:t>
        </w:r>
        <w:r w:rsidR="00CC083C">
          <w:rPr>
            <w:noProof/>
            <w:webHidden/>
          </w:rPr>
          <w:fldChar w:fldCharType="end"/>
        </w:r>
      </w:hyperlink>
    </w:p>
    <w:p w:rsidR="00CC083C" w:rsidRDefault="005C7615">
      <w:pPr>
        <w:pStyle w:val="TOC6"/>
        <w:tabs>
          <w:tab w:val="right" w:leader="dot" w:pos="8296"/>
        </w:tabs>
        <w:rPr>
          <w:noProof/>
        </w:rPr>
      </w:pPr>
      <w:hyperlink w:anchor="_Toc424742672" w:history="1">
        <w:r w:rsidR="00CC083C" w:rsidRPr="00DB2256">
          <w:rPr>
            <w:rStyle w:val="Hyperlink"/>
            <w:noProof/>
          </w:rPr>
          <w:t>Term: geological epochs</w:t>
        </w:r>
        <w:r w:rsidR="00CC083C">
          <w:rPr>
            <w:noProof/>
            <w:webHidden/>
          </w:rPr>
          <w:tab/>
        </w:r>
        <w:r w:rsidR="00CC083C">
          <w:rPr>
            <w:noProof/>
            <w:webHidden/>
          </w:rPr>
          <w:fldChar w:fldCharType="begin"/>
        </w:r>
        <w:r w:rsidR="00CC083C">
          <w:rPr>
            <w:noProof/>
            <w:webHidden/>
          </w:rPr>
          <w:instrText xml:space="preserve"> PAGEREF _Toc424742672 \h </w:instrText>
        </w:r>
        <w:r w:rsidR="00CC083C">
          <w:rPr>
            <w:noProof/>
            <w:webHidden/>
          </w:rPr>
        </w:r>
        <w:r w:rsidR="00CC083C">
          <w:rPr>
            <w:noProof/>
            <w:webHidden/>
          </w:rPr>
          <w:fldChar w:fldCharType="separate"/>
        </w:r>
        <w:r>
          <w:rPr>
            <w:noProof/>
            <w:webHidden/>
          </w:rPr>
          <w:t>23</w:t>
        </w:r>
        <w:r w:rsidR="00CC083C">
          <w:rPr>
            <w:noProof/>
            <w:webHidden/>
          </w:rPr>
          <w:fldChar w:fldCharType="end"/>
        </w:r>
      </w:hyperlink>
    </w:p>
    <w:p w:rsidR="00CC083C" w:rsidRDefault="005C7615">
      <w:pPr>
        <w:pStyle w:val="TOC6"/>
        <w:tabs>
          <w:tab w:val="right" w:leader="dot" w:pos="8296"/>
        </w:tabs>
        <w:rPr>
          <w:noProof/>
        </w:rPr>
      </w:pPr>
      <w:hyperlink w:anchor="_Toc424742673" w:history="1">
        <w:r w:rsidR="00CC083C" w:rsidRPr="00DB2256">
          <w:rPr>
            <w:rStyle w:val="Hyperlink"/>
            <w:noProof/>
          </w:rPr>
          <w:t>Term: epochs of Art</w:t>
        </w:r>
        <w:r w:rsidR="00CC083C">
          <w:rPr>
            <w:noProof/>
            <w:webHidden/>
          </w:rPr>
          <w:tab/>
        </w:r>
        <w:r w:rsidR="00CC083C">
          <w:rPr>
            <w:noProof/>
            <w:webHidden/>
          </w:rPr>
          <w:fldChar w:fldCharType="begin"/>
        </w:r>
        <w:r w:rsidR="00CC083C">
          <w:rPr>
            <w:noProof/>
            <w:webHidden/>
          </w:rPr>
          <w:instrText xml:space="preserve"> PAGEREF _Toc424742673 \h </w:instrText>
        </w:r>
        <w:r w:rsidR="00CC083C">
          <w:rPr>
            <w:noProof/>
            <w:webHidden/>
          </w:rPr>
        </w:r>
        <w:r w:rsidR="00CC083C">
          <w:rPr>
            <w:noProof/>
            <w:webHidden/>
          </w:rPr>
          <w:fldChar w:fldCharType="separate"/>
        </w:r>
        <w:r>
          <w:rPr>
            <w:noProof/>
            <w:webHidden/>
          </w:rPr>
          <w:t>23</w:t>
        </w:r>
        <w:r w:rsidR="00CC083C">
          <w:rPr>
            <w:noProof/>
            <w:webHidden/>
          </w:rPr>
          <w:fldChar w:fldCharType="end"/>
        </w:r>
      </w:hyperlink>
    </w:p>
    <w:p w:rsidR="00CC083C" w:rsidRDefault="005C7615">
      <w:pPr>
        <w:pStyle w:val="TOC6"/>
        <w:tabs>
          <w:tab w:val="right" w:leader="dot" w:pos="8296"/>
        </w:tabs>
        <w:rPr>
          <w:noProof/>
        </w:rPr>
      </w:pPr>
      <w:hyperlink w:anchor="_Toc424742674" w:history="1">
        <w:r w:rsidR="00CC083C" w:rsidRPr="00DB2256">
          <w:rPr>
            <w:rStyle w:val="Hyperlink"/>
            <w:noProof/>
          </w:rPr>
          <w:t>Term: epochs of technology</w:t>
        </w:r>
        <w:r w:rsidR="00CC083C">
          <w:rPr>
            <w:noProof/>
            <w:webHidden/>
          </w:rPr>
          <w:tab/>
        </w:r>
        <w:r w:rsidR="00CC083C">
          <w:rPr>
            <w:noProof/>
            <w:webHidden/>
          </w:rPr>
          <w:fldChar w:fldCharType="begin"/>
        </w:r>
        <w:r w:rsidR="00CC083C">
          <w:rPr>
            <w:noProof/>
            <w:webHidden/>
          </w:rPr>
          <w:instrText xml:space="preserve"> PAGEREF _Toc424742674 \h </w:instrText>
        </w:r>
        <w:r w:rsidR="00CC083C">
          <w:rPr>
            <w:noProof/>
            <w:webHidden/>
          </w:rPr>
        </w:r>
        <w:r w:rsidR="00CC083C">
          <w:rPr>
            <w:noProof/>
            <w:webHidden/>
          </w:rPr>
          <w:fldChar w:fldCharType="separate"/>
        </w:r>
        <w:r>
          <w:rPr>
            <w:noProof/>
            <w:webHidden/>
          </w:rPr>
          <w:t>23</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75" w:history="1">
        <w:r w:rsidR="00CC083C" w:rsidRPr="00DB2256">
          <w:rPr>
            <w:rStyle w:val="Hyperlink"/>
            <w:noProof/>
          </w:rPr>
          <w:t>Facet “Conceptual Objects”</w:t>
        </w:r>
        <w:r w:rsidR="00CC083C">
          <w:rPr>
            <w:noProof/>
            <w:webHidden/>
          </w:rPr>
          <w:tab/>
        </w:r>
        <w:r w:rsidR="00CC083C">
          <w:rPr>
            <w:noProof/>
            <w:webHidden/>
          </w:rPr>
          <w:fldChar w:fldCharType="begin"/>
        </w:r>
        <w:r w:rsidR="00CC083C">
          <w:rPr>
            <w:noProof/>
            <w:webHidden/>
          </w:rPr>
          <w:instrText xml:space="preserve"> PAGEREF _Toc424742675 \h </w:instrText>
        </w:r>
        <w:r w:rsidR="00CC083C">
          <w:rPr>
            <w:noProof/>
            <w:webHidden/>
          </w:rPr>
        </w:r>
        <w:r w:rsidR="00CC083C">
          <w:rPr>
            <w:noProof/>
            <w:webHidden/>
          </w:rPr>
          <w:fldChar w:fldCharType="separate"/>
        </w:r>
        <w:r>
          <w:rPr>
            <w:noProof/>
            <w:webHidden/>
          </w:rPr>
          <w:t>23</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76" w:history="1">
        <w:r w:rsidR="00CC083C" w:rsidRPr="00DB2256">
          <w:rPr>
            <w:rStyle w:val="Hyperlink"/>
            <w:noProof/>
          </w:rPr>
          <w:t>Hierarchy “Symbolic objects”</w:t>
        </w:r>
        <w:r w:rsidR="00CC083C">
          <w:rPr>
            <w:noProof/>
            <w:webHidden/>
          </w:rPr>
          <w:tab/>
        </w:r>
        <w:r w:rsidR="00CC083C">
          <w:rPr>
            <w:noProof/>
            <w:webHidden/>
          </w:rPr>
          <w:fldChar w:fldCharType="begin"/>
        </w:r>
        <w:r w:rsidR="00CC083C">
          <w:rPr>
            <w:noProof/>
            <w:webHidden/>
          </w:rPr>
          <w:instrText xml:space="preserve"> PAGEREF _Toc424742676 \h </w:instrText>
        </w:r>
        <w:r w:rsidR="00CC083C">
          <w:rPr>
            <w:noProof/>
            <w:webHidden/>
          </w:rPr>
        </w:r>
        <w:r w:rsidR="00CC083C">
          <w:rPr>
            <w:noProof/>
            <w:webHidden/>
          </w:rPr>
          <w:fldChar w:fldCharType="separate"/>
        </w:r>
        <w:r>
          <w:rPr>
            <w:noProof/>
            <w:webHidden/>
          </w:rPr>
          <w:t>24</w:t>
        </w:r>
        <w:r w:rsidR="00CC083C">
          <w:rPr>
            <w:noProof/>
            <w:webHidden/>
          </w:rPr>
          <w:fldChar w:fldCharType="end"/>
        </w:r>
      </w:hyperlink>
    </w:p>
    <w:p w:rsidR="00CC083C" w:rsidRDefault="005C7615">
      <w:pPr>
        <w:pStyle w:val="TOC3"/>
        <w:tabs>
          <w:tab w:val="right" w:leader="dot" w:pos="8296"/>
        </w:tabs>
        <w:rPr>
          <w:rFonts w:asciiTheme="minorHAnsi" w:eastAsiaTheme="minorEastAsia" w:hAnsiTheme="minorHAnsi" w:cstheme="minorBidi"/>
          <w:noProof/>
          <w:sz w:val="22"/>
          <w:szCs w:val="22"/>
          <w:lang w:eastAsia="en-GB"/>
        </w:rPr>
      </w:pPr>
      <w:hyperlink w:anchor="_Toc424742677" w:history="1">
        <w:r w:rsidR="00CC083C" w:rsidRPr="00DB2256">
          <w:rPr>
            <w:rStyle w:val="Hyperlink"/>
            <w:noProof/>
          </w:rPr>
          <w:t>Narrower term</w:t>
        </w:r>
        <w:r w:rsidR="00CC083C">
          <w:rPr>
            <w:noProof/>
            <w:webHidden/>
          </w:rPr>
          <w:tab/>
        </w:r>
        <w:r w:rsidR="00CC083C">
          <w:rPr>
            <w:noProof/>
            <w:webHidden/>
          </w:rPr>
          <w:fldChar w:fldCharType="begin"/>
        </w:r>
        <w:r w:rsidR="00CC083C">
          <w:rPr>
            <w:noProof/>
            <w:webHidden/>
          </w:rPr>
          <w:instrText xml:space="preserve"> PAGEREF _Toc424742677 \h </w:instrText>
        </w:r>
        <w:r w:rsidR="00CC083C">
          <w:rPr>
            <w:noProof/>
            <w:webHidden/>
          </w:rPr>
        </w:r>
        <w:r w:rsidR="00CC083C">
          <w:rPr>
            <w:noProof/>
            <w:webHidden/>
          </w:rPr>
          <w:fldChar w:fldCharType="separate"/>
        </w:r>
        <w:r>
          <w:rPr>
            <w:noProof/>
            <w:webHidden/>
          </w:rPr>
          <w:t>25</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78" w:history="1">
        <w:r w:rsidR="00CC083C" w:rsidRPr="00DB2256">
          <w:rPr>
            <w:rStyle w:val="Hyperlink"/>
            <w:noProof/>
          </w:rPr>
          <w:t>Information objects:</w:t>
        </w:r>
        <w:r w:rsidR="00CC083C">
          <w:rPr>
            <w:noProof/>
            <w:webHidden/>
          </w:rPr>
          <w:tab/>
        </w:r>
        <w:r w:rsidR="00CC083C">
          <w:rPr>
            <w:noProof/>
            <w:webHidden/>
          </w:rPr>
          <w:fldChar w:fldCharType="begin"/>
        </w:r>
        <w:r w:rsidR="00CC083C">
          <w:rPr>
            <w:noProof/>
            <w:webHidden/>
          </w:rPr>
          <w:instrText xml:space="preserve"> PAGEREF _Toc424742678 \h </w:instrText>
        </w:r>
        <w:r w:rsidR="00CC083C">
          <w:rPr>
            <w:noProof/>
            <w:webHidden/>
          </w:rPr>
        </w:r>
        <w:r w:rsidR="00CC083C">
          <w:rPr>
            <w:noProof/>
            <w:webHidden/>
          </w:rPr>
          <w:fldChar w:fldCharType="separate"/>
        </w:r>
        <w:r>
          <w:rPr>
            <w:noProof/>
            <w:webHidden/>
          </w:rPr>
          <w:t>25</w:t>
        </w:r>
        <w:r w:rsidR="00CC083C">
          <w:rPr>
            <w:noProof/>
            <w:webHidden/>
          </w:rPr>
          <w:fldChar w:fldCharType="end"/>
        </w:r>
      </w:hyperlink>
    </w:p>
    <w:p w:rsidR="00CC083C" w:rsidRDefault="005C7615">
      <w:pPr>
        <w:pStyle w:val="TOC2"/>
        <w:tabs>
          <w:tab w:val="right" w:leader="dot" w:pos="8296"/>
        </w:tabs>
        <w:rPr>
          <w:rFonts w:asciiTheme="minorHAnsi" w:eastAsiaTheme="minorEastAsia" w:hAnsiTheme="minorHAnsi" w:cstheme="minorBidi"/>
          <w:noProof/>
          <w:sz w:val="22"/>
          <w:szCs w:val="22"/>
          <w:lang w:eastAsia="en-GB"/>
        </w:rPr>
      </w:pPr>
      <w:hyperlink w:anchor="_Toc424742679" w:history="1">
        <w:r w:rsidR="00CC083C" w:rsidRPr="00DB2256">
          <w:rPr>
            <w:rStyle w:val="Hyperlink"/>
            <w:noProof/>
          </w:rPr>
          <w:t>Hierarchy “Propositional objects”</w:t>
        </w:r>
        <w:r w:rsidR="00CC083C">
          <w:rPr>
            <w:noProof/>
            <w:webHidden/>
          </w:rPr>
          <w:tab/>
        </w:r>
        <w:r w:rsidR="00CC083C">
          <w:rPr>
            <w:noProof/>
            <w:webHidden/>
          </w:rPr>
          <w:fldChar w:fldCharType="begin"/>
        </w:r>
        <w:r w:rsidR="00CC083C">
          <w:rPr>
            <w:noProof/>
            <w:webHidden/>
          </w:rPr>
          <w:instrText xml:space="preserve"> PAGEREF _Toc424742679 \h </w:instrText>
        </w:r>
        <w:r w:rsidR="00CC083C">
          <w:rPr>
            <w:noProof/>
            <w:webHidden/>
          </w:rPr>
        </w:r>
        <w:r w:rsidR="00CC083C">
          <w:rPr>
            <w:noProof/>
            <w:webHidden/>
          </w:rPr>
          <w:fldChar w:fldCharType="separate"/>
        </w:r>
        <w:r>
          <w:rPr>
            <w:noProof/>
            <w:webHidden/>
          </w:rPr>
          <w:t>25</w:t>
        </w:r>
        <w:r w:rsidR="00CC083C">
          <w:rPr>
            <w:noProof/>
            <w:webHidden/>
          </w:rPr>
          <w:fldChar w:fldCharType="end"/>
        </w:r>
      </w:hyperlink>
    </w:p>
    <w:p w:rsidR="00CC083C" w:rsidRDefault="005C7615">
      <w:pPr>
        <w:pStyle w:val="TOC3"/>
        <w:tabs>
          <w:tab w:val="right" w:leader="dot" w:pos="8296"/>
        </w:tabs>
        <w:rPr>
          <w:rFonts w:asciiTheme="minorHAnsi" w:eastAsiaTheme="minorEastAsia" w:hAnsiTheme="minorHAnsi" w:cstheme="minorBidi"/>
          <w:noProof/>
          <w:sz w:val="22"/>
          <w:szCs w:val="22"/>
          <w:lang w:eastAsia="en-GB"/>
        </w:rPr>
      </w:pPr>
      <w:hyperlink w:anchor="_Toc424742680" w:history="1">
        <w:r w:rsidR="00CC083C" w:rsidRPr="00DB2256">
          <w:rPr>
            <w:rStyle w:val="Hyperlink"/>
            <w:noProof/>
          </w:rPr>
          <w:t>Narrower term</w:t>
        </w:r>
        <w:r w:rsidR="00CC083C">
          <w:rPr>
            <w:noProof/>
            <w:webHidden/>
          </w:rPr>
          <w:tab/>
        </w:r>
        <w:r w:rsidR="00CC083C">
          <w:rPr>
            <w:noProof/>
            <w:webHidden/>
          </w:rPr>
          <w:fldChar w:fldCharType="begin"/>
        </w:r>
        <w:r w:rsidR="00CC083C">
          <w:rPr>
            <w:noProof/>
            <w:webHidden/>
          </w:rPr>
          <w:instrText xml:space="preserve"> PAGEREF _Toc424742680 \h </w:instrText>
        </w:r>
        <w:r w:rsidR="00CC083C">
          <w:rPr>
            <w:noProof/>
            <w:webHidden/>
          </w:rPr>
        </w:r>
        <w:r w:rsidR="00CC083C">
          <w:rPr>
            <w:noProof/>
            <w:webHidden/>
          </w:rPr>
          <w:fldChar w:fldCharType="separate"/>
        </w:r>
        <w:r>
          <w:rPr>
            <w:noProof/>
            <w:webHidden/>
          </w:rPr>
          <w:t>25</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81" w:history="1">
        <w:r w:rsidR="00CC083C" w:rsidRPr="00DB2256">
          <w:rPr>
            <w:rStyle w:val="Hyperlink"/>
            <w:noProof/>
          </w:rPr>
          <w:t>Information objects:</w:t>
        </w:r>
        <w:r w:rsidR="00CC083C">
          <w:rPr>
            <w:noProof/>
            <w:webHidden/>
          </w:rPr>
          <w:tab/>
        </w:r>
        <w:r w:rsidR="00CC083C">
          <w:rPr>
            <w:noProof/>
            <w:webHidden/>
          </w:rPr>
          <w:fldChar w:fldCharType="begin"/>
        </w:r>
        <w:r w:rsidR="00CC083C">
          <w:rPr>
            <w:noProof/>
            <w:webHidden/>
          </w:rPr>
          <w:instrText xml:space="preserve"> PAGEREF _Toc424742681 \h </w:instrText>
        </w:r>
        <w:r w:rsidR="00CC083C">
          <w:rPr>
            <w:noProof/>
            <w:webHidden/>
          </w:rPr>
        </w:r>
        <w:r w:rsidR="00CC083C">
          <w:rPr>
            <w:noProof/>
            <w:webHidden/>
          </w:rPr>
          <w:fldChar w:fldCharType="separate"/>
        </w:r>
        <w:r>
          <w:rPr>
            <w:noProof/>
            <w:webHidden/>
          </w:rPr>
          <w:t>25</w:t>
        </w:r>
        <w:r w:rsidR="00CC083C">
          <w:rPr>
            <w:noProof/>
            <w:webHidden/>
          </w:rPr>
          <w:fldChar w:fldCharType="end"/>
        </w:r>
      </w:hyperlink>
    </w:p>
    <w:p w:rsidR="00CC083C" w:rsidRDefault="005C7615">
      <w:pPr>
        <w:pStyle w:val="TOC5"/>
        <w:tabs>
          <w:tab w:val="right" w:leader="dot" w:pos="8296"/>
        </w:tabs>
        <w:rPr>
          <w:noProof/>
        </w:rPr>
      </w:pPr>
      <w:hyperlink w:anchor="_Toc424742682" w:history="1">
        <w:r w:rsidR="00CC083C" w:rsidRPr="00DB2256">
          <w:rPr>
            <w:rStyle w:val="Hyperlink"/>
            <w:noProof/>
          </w:rPr>
          <w:t>Narrower Term Examples</w:t>
        </w:r>
        <w:r w:rsidR="00CC083C">
          <w:rPr>
            <w:noProof/>
            <w:webHidden/>
          </w:rPr>
          <w:tab/>
        </w:r>
        <w:r w:rsidR="00CC083C">
          <w:rPr>
            <w:noProof/>
            <w:webHidden/>
          </w:rPr>
          <w:fldChar w:fldCharType="begin"/>
        </w:r>
        <w:r w:rsidR="00CC083C">
          <w:rPr>
            <w:noProof/>
            <w:webHidden/>
          </w:rPr>
          <w:instrText xml:space="preserve"> PAGEREF _Toc424742682 \h </w:instrText>
        </w:r>
        <w:r w:rsidR="00CC083C">
          <w:rPr>
            <w:noProof/>
            <w:webHidden/>
          </w:rPr>
        </w:r>
        <w:r w:rsidR="00CC083C">
          <w:rPr>
            <w:noProof/>
            <w:webHidden/>
          </w:rPr>
          <w:fldChar w:fldCharType="separate"/>
        </w:r>
        <w:r>
          <w:rPr>
            <w:noProof/>
            <w:webHidden/>
          </w:rPr>
          <w:t>26</w:t>
        </w:r>
        <w:r w:rsidR="00CC083C">
          <w:rPr>
            <w:noProof/>
            <w:webHidden/>
          </w:rPr>
          <w:fldChar w:fldCharType="end"/>
        </w:r>
      </w:hyperlink>
    </w:p>
    <w:p w:rsidR="00CC083C" w:rsidRDefault="005C7615">
      <w:pPr>
        <w:pStyle w:val="TOC6"/>
        <w:tabs>
          <w:tab w:val="right" w:leader="dot" w:pos="8296"/>
        </w:tabs>
        <w:rPr>
          <w:noProof/>
        </w:rPr>
      </w:pPr>
      <w:hyperlink w:anchor="_Toc424742683" w:history="1">
        <w:r w:rsidR="00CC083C" w:rsidRPr="00DB2256">
          <w:rPr>
            <w:rStyle w:val="Hyperlink"/>
            <w:noProof/>
            <w:lang w:val="en-US"/>
          </w:rPr>
          <w:t>Term:</w:t>
        </w:r>
        <w:r w:rsidR="00CC083C" w:rsidRPr="00DB2256">
          <w:rPr>
            <w:rStyle w:val="Hyperlink"/>
            <w:rFonts w:ascii="Calibri" w:hAnsi="Calibri" w:cs="Calibri"/>
            <w:noProof/>
          </w:rPr>
          <w:t xml:space="preserve"> </w:t>
        </w:r>
        <w:r w:rsidR="00CC083C" w:rsidRPr="00DB2256">
          <w:rPr>
            <w:rStyle w:val="Hyperlink"/>
            <w:noProof/>
          </w:rPr>
          <w:t>Decrees</w:t>
        </w:r>
        <w:r w:rsidR="00CC083C">
          <w:rPr>
            <w:noProof/>
            <w:webHidden/>
          </w:rPr>
          <w:tab/>
        </w:r>
        <w:r w:rsidR="00CC083C">
          <w:rPr>
            <w:noProof/>
            <w:webHidden/>
          </w:rPr>
          <w:fldChar w:fldCharType="begin"/>
        </w:r>
        <w:r w:rsidR="00CC083C">
          <w:rPr>
            <w:noProof/>
            <w:webHidden/>
          </w:rPr>
          <w:instrText xml:space="preserve"> PAGEREF _Toc424742683 \h </w:instrText>
        </w:r>
        <w:r w:rsidR="00CC083C">
          <w:rPr>
            <w:noProof/>
            <w:webHidden/>
          </w:rPr>
        </w:r>
        <w:r w:rsidR="00CC083C">
          <w:rPr>
            <w:noProof/>
            <w:webHidden/>
          </w:rPr>
          <w:fldChar w:fldCharType="separate"/>
        </w:r>
        <w:r>
          <w:rPr>
            <w:noProof/>
            <w:webHidden/>
          </w:rPr>
          <w:t>26</w:t>
        </w:r>
        <w:r w:rsidR="00CC083C">
          <w:rPr>
            <w:noProof/>
            <w:webHidden/>
          </w:rPr>
          <w:fldChar w:fldCharType="end"/>
        </w:r>
      </w:hyperlink>
    </w:p>
    <w:p w:rsidR="00CC083C" w:rsidRDefault="005C7615">
      <w:pPr>
        <w:pStyle w:val="TOC6"/>
        <w:tabs>
          <w:tab w:val="right" w:leader="dot" w:pos="8296"/>
        </w:tabs>
        <w:rPr>
          <w:noProof/>
        </w:rPr>
      </w:pPr>
      <w:hyperlink w:anchor="_Toc424742684" w:history="1">
        <w:r w:rsidR="00CC083C" w:rsidRPr="00DB2256">
          <w:rPr>
            <w:rStyle w:val="Hyperlink"/>
            <w:noProof/>
          </w:rPr>
          <w:t>Term: Honorific decrees</w:t>
        </w:r>
        <w:r w:rsidR="00CC083C">
          <w:rPr>
            <w:noProof/>
            <w:webHidden/>
          </w:rPr>
          <w:tab/>
        </w:r>
        <w:r w:rsidR="00CC083C">
          <w:rPr>
            <w:noProof/>
            <w:webHidden/>
          </w:rPr>
          <w:fldChar w:fldCharType="begin"/>
        </w:r>
        <w:r w:rsidR="00CC083C">
          <w:rPr>
            <w:noProof/>
            <w:webHidden/>
          </w:rPr>
          <w:instrText xml:space="preserve"> PAGEREF _Toc424742684 \h </w:instrText>
        </w:r>
        <w:r w:rsidR="00CC083C">
          <w:rPr>
            <w:noProof/>
            <w:webHidden/>
          </w:rPr>
        </w:r>
        <w:r w:rsidR="00CC083C">
          <w:rPr>
            <w:noProof/>
            <w:webHidden/>
          </w:rPr>
          <w:fldChar w:fldCharType="separate"/>
        </w:r>
        <w:r>
          <w:rPr>
            <w:noProof/>
            <w:webHidden/>
          </w:rPr>
          <w:t>26</w:t>
        </w:r>
        <w:r w:rsidR="00CC083C">
          <w:rPr>
            <w:noProof/>
            <w:webHidden/>
          </w:rPr>
          <w:fldChar w:fldCharType="end"/>
        </w:r>
      </w:hyperlink>
    </w:p>
    <w:p w:rsidR="00CC083C" w:rsidRDefault="005C7615">
      <w:pPr>
        <w:pStyle w:val="TOC6"/>
        <w:tabs>
          <w:tab w:val="right" w:leader="dot" w:pos="8296"/>
        </w:tabs>
        <w:rPr>
          <w:noProof/>
        </w:rPr>
      </w:pPr>
      <w:hyperlink w:anchor="_Toc424742685" w:history="1">
        <w:r w:rsidR="00CC083C" w:rsidRPr="00DB2256">
          <w:rPr>
            <w:rStyle w:val="Hyperlink"/>
            <w:noProof/>
          </w:rPr>
          <w:t>Term: Identity</w:t>
        </w:r>
        <w:r w:rsidR="00CC083C">
          <w:rPr>
            <w:noProof/>
            <w:webHidden/>
          </w:rPr>
          <w:tab/>
        </w:r>
        <w:r w:rsidR="00CC083C">
          <w:rPr>
            <w:noProof/>
            <w:webHidden/>
          </w:rPr>
          <w:fldChar w:fldCharType="begin"/>
        </w:r>
        <w:r w:rsidR="00CC083C">
          <w:rPr>
            <w:noProof/>
            <w:webHidden/>
          </w:rPr>
          <w:instrText xml:space="preserve"> PAGEREF _Toc424742685 \h </w:instrText>
        </w:r>
        <w:r w:rsidR="00CC083C">
          <w:rPr>
            <w:noProof/>
            <w:webHidden/>
          </w:rPr>
        </w:r>
        <w:r w:rsidR="00CC083C">
          <w:rPr>
            <w:noProof/>
            <w:webHidden/>
          </w:rPr>
          <w:fldChar w:fldCharType="separate"/>
        </w:r>
        <w:r>
          <w:rPr>
            <w:noProof/>
            <w:webHidden/>
          </w:rPr>
          <w:t>26</w:t>
        </w:r>
        <w:r w:rsidR="00CC083C">
          <w:rPr>
            <w:noProof/>
            <w:webHidden/>
          </w:rPr>
          <w:fldChar w:fldCharType="end"/>
        </w:r>
      </w:hyperlink>
    </w:p>
    <w:p w:rsidR="00CC083C" w:rsidRDefault="005C7615">
      <w:pPr>
        <w:pStyle w:val="TOC6"/>
        <w:tabs>
          <w:tab w:val="right" w:leader="dot" w:pos="8296"/>
        </w:tabs>
        <w:rPr>
          <w:noProof/>
        </w:rPr>
      </w:pPr>
      <w:hyperlink w:anchor="_Toc424742686" w:history="1">
        <w:r w:rsidR="00CC083C" w:rsidRPr="00DB2256">
          <w:rPr>
            <w:rStyle w:val="Hyperlink"/>
            <w:noProof/>
          </w:rPr>
          <w:t>Term: Social identity</w:t>
        </w:r>
        <w:r w:rsidR="00CC083C">
          <w:rPr>
            <w:noProof/>
            <w:webHidden/>
          </w:rPr>
          <w:tab/>
        </w:r>
        <w:r w:rsidR="00CC083C">
          <w:rPr>
            <w:noProof/>
            <w:webHidden/>
          </w:rPr>
          <w:fldChar w:fldCharType="begin"/>
        </w:r>
        <w:r w:rsidR="00CC083C">
          <w:rPr>
            <w:noProof/>
            <w:webHidden/>
          </w:rPr>
          <w:instrText xml:space="preserve"> PAGEREF _Toc424742686 \h </w:instrText>
        </w:r>
        <w:r w:rsidR="00CC083C">
          <w:rPr>
            <w:noProof/>
            <w:webHidden/>
          </w:rPr>
        </w:r>
        <w:r w:rsidR="00CC083C">
          <w:rPr>
            <w:noProof/>
            <w:webHidden/>
          </w:rPr>
          <w:fldChar w:fldCharType="separate"/>
        </w:r>
        <w:r>
          <w:rPr>
            <w:noProof/>
            <w:webHidden/>
          </w:rPr>
          <w:t>26</w:t>
        </w:r>
        <w:r w:rsidR="00CC083C">
          <w:rPr>
            <w:noProof/>
            <w:webHidden/>
          </w:rPr>
          <w:fldChar w:fldCharType="end"/>
        </w:r>
      </w:hyperlink>
    </w:p>
    <w:p w:rsidR="00CC083C" w:rsidRDefault="005C7615">
      <w:pPr>
        <w:pStyle w:val="TOC6"/>
        <w:tabs>
          <w:tab w:val="right" w:leader="dot" w:pos="8296"/>
        </w:tabs>
        <w:rPr>
          <w:noProof/>
        </w:rPr>
      </w:pPr>
      <w:hyperlink w:anchor="_Toc424742687" w:history="1">
        <w:r w:rsidR="00CC083C" w:rsidRPr="00DB2256">
          <w:rPr>
            <w:rStyle w:val="Hyperlink"/>
            <w:noProof/>
          </w:rPr>
          <w:t>Term: Gender Identity</w:t>
        </w:r>
        <w:r w:rsidR="00CC083C">
          <w:rPr>
            <w:noProof/>
            <w:webHidden/>
          </w:rPr>
          <w:tab/>
        </w:r>
        <w:r w:rsidR="00CC083C">
          <w:rPr>
            <w:noProof/>
            <w:webHidden/>
          </w:rPr>
          <w:fldChar w:fldCharType="begin"/>
        </w:r>
        <w:r w:rsidR="00CC083C">
          <w:rPr>
            <w:noProof/>
            <w:webHidden/>
          </w:rPr>
          <w:instrText xml:space="preserve"> PAGEREF _Toc424742687 \h </w:instrText>
        </w:r>
        <w:r w:rsidR="00CC083C">
          <w:rPr>
            <w:noProof/>
            <w:webHidden/>
          </w:rPr>
        </w:r>
        <w:r w:rsidR="00CC083C">
          <w:rPr>
            <w:noProof/>
            <w:webHidden/>
          </w:rPr>
          <w:fldChar w:fldCharType="separate"/>
        </w:r>
        <w:r>
          <w:rPr>
            <w:noProof/>
            <w:webHidden/>
          </w:rPr>
          <w:t>26</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88" w:history="1">
        <w:r w:rsidR="00CC083C" w:rsidRPr="00DB2256">
          <w:rPr>
            <w:rStyle w:val="Hyperlink"/>
            <w:noProof/>
          </w:rPr>
          <w:t>Hierarchy “Methods”</w:t>
        </w:r>
        <w:r w:rsidR="00CC083C">
          <w:rPr>
            <w:noProof/>
            <w:webHidden/>
          </w:rPr>
          <w:tab/>
        </w:r>
        <w:r w:rsidR="00CC083C">
          <w:rPr>
            <w:noProof/>
            <w:webHidden/>
          </w:rPr>
          <w:fldChar w:fldCharType="begin"/>
        </w:r>
        <w:r w:rsidR="00CC083C">
          <w:rPr>
            <w:noProof/>
            <w:webHidden/>
          </w:rPr>
          <w:instrText xml:space="preserve"> PAGEREF _Toc424742688 \h </w:instrText>
        </w:r>
        <w:r w:rsidR="00CC083C">
          <w:rPr>
            <w:noProof/>
            <w:webHidden/>
          </w:rPr>
        </w:r>
        <w:r w:rsidR="00CC083C">
          <w:rPr>
            <w:noProof/>
            <w:webHidden/>
          </w:rPr>
          <w:fldChar w:fldCharType="separate"/>
        </w:r>
        <w:r>
          <w:rPr>
            <w:noProof/>
            <w:webHidden/>
          </w:rPr>
          <w:t>27</w:t>
        </w:r>
        <w:r w:rsidR="00CC083C">
          <w:rPr>
            <w:noProof/>
            <w:webHidden/>
          </w:rPr>
          <w:fldChar w:fldCharType="end"/>
        </w:r>
      </w:hyperlink>
    </w:p>
    <w:p w:rsidR="00CC083C" w:rsidRDefault="005C7615">
      <w:pPr>
        <w:pStyle w:val="TOC3"/>
        <w:tabs>
          <w:tab w:val="right" w:leader="dot" w:pos="8296"/>
        </w:tabs>
        <w:rPr>
          <w:rFonts w:asciiTheme="minorHAnsi" w:eastAsiaTheme="minorEastAsia" w:hAnsiTheme="minorHAnsi" w:cstheme="minorBidi"/>
          <w:noProof/>
          <w:sz w:val="22"/>
          <w:szCs w:val="22"/>
          <w:lang w:eastAsia="en-GB"/>
        </w:rPr>
      </w:pPr>
      <w:hyperlink w:anchor="_Toc424742689" w:history="1">
        <w:r w:rsidR="00CC083C" w:rsidRPr="00DB2256">
          <w:rPr>
            <w:rStyle w:val="Hyperlink"/>
            <w:noProof/>
          </w:rPr>
          <w:t>Narrower terms</w:t>
        </w:r>
        <w:r w:rsidR="00CC083C">
          <w:rPr>
            <w:noProof/>
            <w:webHidden/>
          </w:rPr>
          <w:tab/>
        </w:r>
        <w:r w:rsidR="00CC083C">
          <w:rPr>
            <w:noProof/>
            <w:webHidden/>
          </w:rPr>
          <w:fldChar w:fldCharType="begin"/>
        </w:r>
        <w:r w:rsidR="00CC083C">
          <w:rPr>
            <w:noProof/>
            <w:webHidden/>
          </w:rPr>
          <w:instrText xml:space="preserve"> PAGEREF _Toc424742689 \h </w:instrText>
        </w:r>
        <w:r w:rsidR="00CC083C">
          <w:rPr>
            <w:noProof/>
            <w:webHidden/>
          </w:rPr>
        </w:r>
        <w:r w:rsidR="00CC083C">
          <w:rPr>
            <w:noProof/>
            <w:webHidden/>
          </w:rPr>
          <w:fldChar w:fldCharType="separate"/>
        </w:r>
        <w:r>
          <w:rPr>
            <w:noProof/>
            <w:webHidden/>
          </w:rPr>
          <w:t>27</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90" w:history="1">
        <w:r w:rsidR="00CC083C" w:rsidRPr="00DB2256">
          <w:rPr>
            <w:rStyle w:val="Hyperlink"/>
            <w:noProof/>
          </w:rPr>
          <w:t>Procedures:</w:t>
        </w:r>
        <w:r w:rsidR="00CC083C">
          <w:rPr>
            <w:noProof/>
            <w:webHidden/>
          </w:rPr>
          <w:tab/>
        </w:r>
        <w:r w:rsidR="00CC083C">
          <w:rPr>
            <w:noProof/>
            <w:webHidden/>
          </w:rPr>
          <w:fldChar w:fldCharType="begin"/>
        </w:r>
        <w:r w:rsidR="00CC083C">
          <w:rPr>
            <w:noProof/>
            <w:webHidden/>
          </w:rPr>
          <w:instrText xml:space="preserve"> PAGEREF _Toc424742690 \h </w:instrText>
        </w:r>
        <w:r w:rsidR="00CC083C">
          <w:rPr>
            <w:noProof/>
            <w:webHidden/>
          </w:rPr>
        </w:r>
        <w:r w:rsidR="00CC083C">
          <w:rPr>
            <w:noProof/>
            <w:webHidden/>
          </w:rPr>
          <w:fldChar w:fldCharType="separate"/>
        </w:r>
        <w:r>
          <w:rPr>
            <w:noProof/>
            <w:webHidden/>
          </w:rPr>
          <w:t>27</w:t>
        </w:r>
        <w:r w:rsidR="00CC083C">
          <w:rPr>
            <w:noProof/>
            <w:webHidden/>
          </w:rPr>
          <w:fldChar w:fldCharType="end"/>
        </w:r>
      </w:hyperlink>
    </w:p>
    <w:p w:rsidR="00CC083C" w:rsidRDefault="005C7615">
      <w:pPr>
        <w:pStyle w:val="TOC4"/>
        <w:tabs>
          <w:tab w:val="right" w:leader="dot" w:pos="8296"/>
        </w:tabs>
        <w:rPr>
          <w:rFonts w:asciiTheme="minorHAnsi" w:eastAsiaTheme="minorEastAsia" w:hAnsiTheme="minorHAnsi" w:cstheme="minorBidi"/>
          <w:noProof/>
          <w:sz w:val="22"/>
          <w:szCs w:val="22"/>
          <w:lang w:eastAsia="en-GB"/>
        </w:rPr>
      </w:pPr>
      <w:hyperlink w:anchor="_Toc424742691" w:history="1">
        <w:r w:rsidR="00CC083C" w:rsidRPr="00DB2256">
          <w:rPr>
            <w:rStyle w:val="Hyperlink"/>
            <w:noProof/>
          </w:rPr>
          <w:t>Techniques:</w:t>
        </w:r>
        <w:r w:rsidR="00CC083C">
          <w:rPr>
            <w:noProof/>
            <w:webHidden/>
          </w:rPr>
          <w:tab/>
        </w:r>
        <w:r w:rsidR="00CC083C">
          <w:rPr>
            <w:noProof/>
            <w:webHidden/>
          </w:rPr>
          <w:fldChar w:fldCharType="begin"/>
        </w:r>
        <w:r w:rsidR="00CC083C">
          <w:rPr>
            <w:noProof/>
            <w:webHidden/>
          </w:rPr>
          <w:instrText xml:space="preserve"> PAGEREF _Toc424742691 \h </w:instrText>
        </w:r>
        <w:r w:rsidR="00CC083C">
          <w:rPr>
            <w:noProof/>
            <w:webHidden/>
          </w:rPr>
        </w:r>
        <w:r w:rsidR="00CC083C">
          <w:rPr>
            <w:noProof/>
            <w:webHidden/>
          </w:rPr>
          <w:fldChar w:fldCharType="separate"/>
        </w:r>
        <w:r>
          <w:rPr>
            <w:noProof/>
            <w:webHidden/>
          </w:rPr>
          <w:t>27</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92" w:history="1">
        <w:r w:rsidR="00CC083C" w:rsidRPr="00DB2256">
          <w:rPr>
            <w:rStyle w:val="Hyperlink"/>
            <w:noProof/>
          </w:rPr>
          <w:t>Facet “</w:t>
        </w:r>
        <w:r w:rsidR="00CC083C" w:rsidRPr="00DB2256">
          <w:rPr>
            <w:rStyle w:val="Hyperlink"/>
            <w:noProof/>
            <w:lang w:val="en-US"/>
          </w:rPr>
          <w:t>Groups and Collectivities”</w:t>
        </w:r>
        <w:r w:rsidR="00CC083C">
          <w:rPr>
            <w:noProof/>
            <w:webHidden/>
          </w:rPr>
          <w:tab/>
        </w:r>
        <w:r w:rsidR="00CC083C">
          <w:rPr>
            <w:noProof/>
            <w:webHidden/>
          </w:rPr>
          <w:fldChar w:fldCharType="begin"/>
        </w:r>
        <w:r w:rsidR="00CC083C">
          <w:rPr>
            <w:noProof/>
            <w:webHidden/>
          </w:rPr>
          <w:instrText xml:space="preserve"> PAGEREF _Toc424742692 \h </w:instrText>
        </w:r>
        <w:r w:rsidR="00CC083C">
          <w:rPr>
            <w:noProof/>
            <w:webHidden/>
          </w:rPr>
        </w:r>
        <w:r w:rsidR="00CC083C">
          <w:rPr>
            <w:noProof/>
            <w:webHidden/>
          </w:rPr>
          <w:fldChar w:fldCharType="separate"/>
        </w:r>
        <w:r>
          <w:rPr>
            <w:noProof/>
            <w:webHidden/>
          </w:rPr>
          <w:t>27</w:t>
        </w:r>
        <w:r w:rsidR="00CC083C">
          <w:rPr>
            <w:noProof/>
            <w:webHidden/>
          </w:rPr>
          <w:fldChar w:fldCharType="end"/>
        </w:r>
      </w:hyperlink>
    </w:p>
    <w:p w:rsidR="00CC083C" w:rsidRDefault="005C7615">
      <w:pPr>
        <w:pStyle w:val="TOC5"/>
        <w:tabs>
          <w:tab w:val="right" w:leader="dot" w:pos="8296"/>
        </w:tabs>
        <w:rPr>
          <w:noProof/>
        </w:rPr>
      </w:pPr>
      <w:hyperlink w:anchor="_Toc424742693" w:history="1">
        <w:r w:rsidR="00CC083C" w:rsidRPr="00DB2256">
          <w:rPr>
            <w:rStyle w:val="Hyperlink"/>
            <w:noProof/>
            <w:lang w:val="en-US"/>
          </w:rPr>
          <w:t>Narrower term Examples</w:t>
        </w:r>
        <w:r w:rsidR="00CC083C">
          <w:rPr>
            <w:noProof/>
            <w:webHidden/>
          </w:rPr>
          <w:tab/>
        </w:r>
        <w:r w:rsidR="00CC083C">
          <w:rPr>
            <w:noProof/>
            <w:webHidden/>
          </w:rPr>
          <w:fldChar w:fldCharType="begin"/>
        </w:r>
        <w:r w:rsidR="00CC083C">
          <w:rPr>
            <w:noProof/>
            <w:webHidden/>
          </w:rPr>
          <w:instrText xml:space="preserve"> PAGEREF _Toc424742693 \h </w:instrText>
        </w:r>
        <w:r w:rsidR="00CC083C">
          <w:rPr>
            <w:noProof/>
            <w:webHidden/>
          </w:rPr>
        </w:r>
        <w:r w:rsidR="00CC083C">
          <w:rPr>
            <w:noProof/>
            <w:webHidden/>
          </w:rPr>
          <w:fldChar w:fldCharType="separate"/>
        </w:r>
        <w:r>
          <w:rPr>
            <w:noProof/>
            <w:webHidden/>
          </w:rPr>
          <w:t>28</w:t>
        </w:r>
        <w:r w:rsidR="00CC083C">
          <w:rPr>
            <w:noProof/>
            <w:webHidden/>
          </w:rPr>
          <w:fldChar w:fldCharType="end"/>
        </w:r>
      </w:hyperlink>
    </w:p>
    <w:p w:rsidR="00CC083C" w:rsidRDefault="005C7615">
      <w:pPr>
        <w:pStyle w:val="TOC6"/>
        <w:tabs>
          <w:tab w:val="right" w:leader="dot" w:pos="8296"/>
        </w:tabs>
        <w:rPr>
          <w:noProof/>
        </w:rPr>
      </w:pPr>
      <w:hyperlink w:anchor="_Toc424742694" w:history="1">
        <w:r w:rsidR="00CC083C" w:rsidRPr="00DB2256">
          <w:rPr>
            <w:rStyle w:val="Hyperlink"/>
            <w:noProof/>
            <w:lang w:val="en-US"/>
          </w:rPr>
          <w:t xml:space="preserve">term: </w:t>
        </w:r>
        <w:r w:rsidR="00CC083C" w:rsidRPr="00DB2256">
          <w:rPr>
            <w:rStyle w:val="Hyperlink"/>
            <w:noProof/>
          </w:rPr>
          <w:t>Ethnicities</w:t>
        </w:r>
        <w:r w:rsidR="00CC083C">
          <w:rPr>
            <w:noProof/>
            <w:webHidden/>
          </w:rPr>
          <w:tab/>
        </w:r>
        <w:r w:rsidR="00CC083C">
          <w:rPr>
            <w:noProof/>
            <w:webHidden/>
          </w:rPr>
          <w:fldChar w:fldCharType="begin"/>
        </w:r>
        <w:r w:rsidR="00CC083C">
          <w:rPr>
            <w:noProof/>
            <w:webHidden/>
          </w:rPr>
          <w:instrText xml:space="preserve"> PAGEREF _Toc424742694 \h </w:instrText>
        </w:r>
        <w:r w:rsidR="00CC083C">
          <w:rPr>
            <w:noProof/>
            <w:webHidden/>
          </w:rPr>
        </w:r>
        <w:r w:rsidR="00CC083C">
          <w:rPr>
            <w:noProof/>
            <w:webHidden/>
          </w:rPr>
          <w:fldChar w:fldCharType="separate"/>
        </w:r>
        <w:r>
          <w:rPr>
            <w:noProof/>
            <w:webHidden/>
          </w:rPr>
          <w:t>28</w:t>
        </w:r>
        <w:r w:rsidR="00CC083C">
          <w:rPr>
            <w:noProof/>
            <w:webHidden/>
          </w:rPr>
          <w:fldChar w:fldCharType="end"/>
        </w:r>
      </w:hyperlink>
    </w:p>
    <w:p w:rsidR="00CC083C" w:rsidRDefault="005C7615">
      <w:pPr>
        <w:pStyle w:val="TOC6"/>
        <w:tabs>
          <w:tab w:val="right" w:leader="dot" w:pos="8296"/>
        </w:tabs>
        <w:rPr>
          <w:noProof/>
        </w:rPr>
      </w:pPr>
      <w:hyperlink w:anchor="_Toc424742695" w:history="1">
        <w:r w:rsidR="00CC083C" w:rsidRPr="00DB2256">
          <w:rPr>
            <w:rStyle w:val="Hyperlink"/>
            <w:noProof/>
            <w:lang w:val="en-US"/>
          </w:rPr>
          <w:t xml:space="preserve">term: </w:t>
        </w:r>
        <w:r w:rsidR="00CC083C" w:rsidRPr="00DB2256">
          <w:rPr>
            <w:rStyle w:val="Hyperlink"/>
            <w:noProof/>
          </w:rPr>
          <w:t>Political parties</w:t>
        </w:r>
        <w:r w:rsidR="00CC083C">
          <w:rPr>
            <w:noProof/>
            <w:webHidden/>
          </w:rPr>
          <w:tab/>
        </w:r>
        <w:r w:rsidR="00CC083C">
          <w:rPr>
            <w:noProof/>
            <w:webHidden/>
          </w:rPr>
          <w:fldChar w:fldCharType="begin"/>
        </w:r>
        <w:r w:rsidR="00CC083C">
          <w:rPr>
            <w:noProof/>
            <w:webHidden/>
          </w:rPr>
          <w:instrText xml:space="preserve"> PAGEREF _Toc424742695 \h </w:instrText>
        </w:r>
        <w:r w:rsidR="00CC083C">
          <w:rPr>
            <w:noProof/>
            <w:webHidden/>
          </w:rPr>
        </w:r>
        <w:r w:rsidR="00CC083C">
          <w:rPr>
            <w:noProof/>
            <w:webHidden/>
          </w:rPr>
          <w:fldChar w:fldCharType="separate"/>
        </w:r>
        <w:r>
          <w:rPr>
            <w:noProof/>
            <w:webHidden/>
          </w:rPr>
          <w:t>28</w:t>
        </w:r>
        <w:r w:rsidR="00CC083C">
          <w:rPr>
            <w:noProof/>
            <w:webHidden/>
          </w:rPr>
          <w:fldChar w:fldCharType="end"/>
        </w:r>
      </w:hyperlink>
    </w:p>
    <w:p w:rsidR="00CC083C" w:rsidRDefault="005C7615">
      <w:pPr>
        <w:pStyle w:val="TOC6"/>
        <w:tabs>
          <w:tab w:val="right" w:leader="dot" w:pos="8296"/>
        </w:tabs>
        <w:rPr>
          <w:noProof/>
        </w:rPr>
      </w:pPr>
      <w:hyperlink w:anchor="_Toc424742696" w:history="1">
        <w:r w:rsidR="00CC083C" w:rsidRPr="00DB2256">
          <w:rPr>
            <w:rStyle w:val="Hyperlink"/>
            <w:noProof/>
            <w:lang w:val="en-US"/>
          </w:rPr>
          <w:t xml:space="preserve">term: </w:t>
        </w:r>
        <w:r w:rsidR="00CC083C" w:rsidRPr="00DB2256">
          <w:rPr>
            <w:rStyle w:val="Hyperlink"/>
            <w:noProof/>
          </w:rPr>
          <w:t>Artistic groups</w:t>
        </w:r>
        <w:r w:rsidR="00CC083C">
          <w:rPr>
            <w:noProof/>
            <w:webHidden/>
          </w:rPr>
          <w:tab/>
        </w:r>
        <w:r w:rsidR="00CC083C">
          <w:rPr>
            <w:noProof/>
            <w:webHidden/>
          </w:rPr>
          <w:fldChar w:fldCharType="begin"/>
        </w:r>
        <w:r w:rsidR="00CC083C">
          <w:rPr>
            <w:noProof/>
            <w:webHidden/>
          </w:rPr>
          <w:instrText xml:space="preserve"> PAGEREF _Toc424742696 \h </w:instrText>
        </w:r>
        <w:r w:rsidR="00CC083C">
          <w:rPr>
            <w:noProof/>
            <w:webHidden/>
          </w:rPr>
        </w:r>
        <w:r w:rsidR="00CC083C">
          <w:rPr>
            <w:noProof/>
            <w:webHidden/>
          </w:rPr>
          <w:fldChar w:fldCharType="separate"/>
        </w:r>
        <w:r>
          <w:rPr>
            <w:noProof/>
            <w:webHidden/>
          </w:rPr>
          <w:t>28</w:t>
        </w:r>
        <w:r w:rsidR="00CC083C">
          <w:rPr>
            <w:noProof/>
            <w:webHidden/>
          </w:rPr>
          <w:fldChar w:fldCharType="end"/>
        </w:r>
      </w:hyperlink>
    </w:p>
    <w:p w:rsidR="00CC083C" w:rsidRDefault="005C7615">
      <w:pPr>
        <w:pStyle w:val="TOC6"/>
        <w:tabs>
          <w:tab w:val="right" w:leader="dot" w:pos="8296"/>
        </w:tabs>
        <w:rPr>
          <w:noProof/>
        </w:rPr>
      </w:pPr>
      <w:hyperlink w:anchor="_Toc424742697" w:history="1">
        <w:r w:rsidR="00CC083C" w:rsidRPr="00DB2256">
          <w:rPr>
            <w:rStyle w:val="Hyperlink"/>
            <w:noProof/>
            <w:lang w:val="en-US"/>
          </w:rPr>
          <w:t xml:space="preserve">term: </w:t>
        </w:r>
        <w:r w:rsidR="00CC083C" w:rsidRPr="00DB2256">
          <w:rPr>
            <w:rStyle w:val="Hyperlink"/>
            <w:noProof/>
          </w:rPr>
          <w:t>Groups of demonstrators</w:t>
        </w:r>
        <w:r w:rsidR="00CC083C">
          <w:rPr>
            <w:noProof/>
            <w:webHidden/>
          </w:rPr>
          <w:tab/>
        </w:r>
        <w:r w:rsidR="00CC083C">
          <w:rPr>
            <w:noProof/>
            <w:webHidden/>
          </w:rPr>
          <w:fldChar w:fldCharType="begin"/>
        </w:r>
        <w:r w:rsidR="00CC083C">
          <w:rPr>
            <w:noProof/>
            <w:webHidden/>
          </w:rPr>
          <w:instrText xml:space="preserve"> PAGEREF _Toc424742697 \h </w:instrText>
        </w:r>
        <w:r w:rsidR="00CC083C">
          <w:rPr>
            <w:noProof/>
            <w:webHidden/>
          </w:rPr>
        </w:r>
        <w:r w:rsidR="00CC083C">
          <w:rPr>
            <w:noProof/>
            <w:webHidden/>
          </w:rPr>
          <w:fldChar w:fldCharType="separate"/>
        </w:r>
        <w:r>
          <w:rPr>
            <w:noProof/>
            <w:webHidden/>
          </w:rPr>
          <w:t>28</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98" w:history="1">
        <w:r w:rsidR="00CC083C" w:rsidRPr="00DB2256">
          <w:rPr>
            <w:rStyle w:val="Hyperlink"/>
            <w:noProof/>
          </w:rPr>
          <w:t>Facet “Offices”</w:t>
        </w:r>
        <w:r w:rsidR="00CC083C">
          <w:rPr>
            <w:noProof/>
            <w:webHidden/>
          </w:rPr>
          <w:tab/>
        </w:r>
        <w:r w:rsidR="00CC083C">
          <w:rPr>
            <w:noProof/>
            <w:webHidden/>
          </w:rPr>
          <w:fldChar w:fldCharType="begin"/>
        </w:r>
        <w:r w:rsidR="00CC083C">
          <w:rPr>
            <w:noProof/>
            <w:webHidden/>
          </w:rPr>
          <w:instrText xml:space="preserve"> PAGEREF _Toc424742698 \h </w:instrText>
        </w:r>
        <w:r w:rsidR="00CC083C">
          <w:rPr>
            <w:noProof/>
            <w:webHidden/>
          </w:rPr>
        </w:r>
        <w:r w:rsidR="00CC083C">
          <w:rPr>
            <w:noProof/>
            <w:webHidden/>
          </w:rPr>
          <w:fldChar w:fldCharType="separate"/>
        </w:r>
        <w:r>
          <w:rPr>
            <w:noProof/>
            <w:webHidden/>
          </w:rPr>
          <w:t>28</w:t>
        </w:r>
        <w:r w:rsidR="00CC083C">
          <w:rPr>
            <w:noProof/>
            <w:webHidden/>
          </w:rPr>
          <w:fldChar w:fldCharType="end"/>
        </w:r>
      </w:hyperlink>
    </w:p>
    <w:p w:rsidR="00CC083C" w:rsidRDefault="005C7615">
      <w:pPr>
        <w:pStyle w:val="TOC1"/>
        <w:tabs>
          <w:tab w:val="right" w:leader="dot" w:pos="8296"/>
        </w:tabs>
        <w:rPr>
          <w:rFonts w:asciiTheme="minorHAnsi" w:eastAsiaTheme="minorEastAsia" w:hAnsiTheme="minorHAnsi" w:cstheme="minorBidi"/>
          <w:noProof/>
          <w:sz w:val="22"/>
          <w:szCs w:val="22"/>
          <w:lang w:eastAsia="en-GB"/>
        </w:rPr>
      </w:pPr>
      <w:hyperlink w:anchor="_Toc424742699" w:history="1">
        <w:r w:rsidR="00CC083C" w:rsidRPr="00DB2256">
          <w:rPr>
            <w:rStyle w:val="Hyperlink"/>
            <w:noProof/>
          </w:rPr>
          <w:t>Bibliography</w:t>
        </w:r>
        <w:r w:rsidR="00CC083C">
          <w:rPr>
            <w:noProof/>
            <w:webHidden/>
          </w:rPr>
          <w:tab/>
        </w:r>
        <w:r w:rsidR="00CC083C">
          <w:rPr>
            <w:noProof/>
            <w:webHidden/>
          </w:rPr>
          <w:fldChar w:fldCharType="begin"/>
        </w:r>
        <w:r w:rsidR="00CC083C">
          <w:rPr>
            <w:noProof/>
            <w:webHidden/>
          </w:rPr>
          <w:instrText xml:space="preserve"> PAGEREF _Toc424742699 \h </w:instrText>
        </w:r>
        <w:r w:rsidR="00CC083C">
          <w:rPr>
            <w:noProof/>
            <w:webHidden/>
          </w:rPr>
        </w:r>
        <w:r w:rsidR="00CC083C">
          <w:rPr>
            <w:noProof/>
            <w:webHidden/>
          </w:rPr>
          <w:fldChar w:fldCharType="separate"/>
        </w:r>
        <w:r>
          <w:rPr>
            <w:noProof/>
            <w:webHidden/>
          </w:rPr>
          <w:t>29</w:t>
        </w:r>
        <w:r w:rsidR="00CC083C">
          <w:rPr>
            <w:noProof/>
            <w:webHidden/>
          </w:rPr>
          <w:fldChar w:fldCharType="end"/>
        </w:r>
      </w:hyperlink>
    </w:p>
    <w:p w:rsidR="00CB7E3A" w:rsidRDefault="00CC083C" w:rsidP="00B057C9">
      <w:pPr>
        <w:jc w:val="center"/>
      </w:pPr>
      <w:r>
        <w:fldChar w:fldCharType="end"/>
      </w:r>
    </w:p>
    <w:p w:rsidR="00CB7E3A" w:rsidRDefault="00CB7E3A">
      <w:r>
        <w:br w:type="page"/>
      </w:r>
    </w:p>
    <w:p w:rsidR="00CB7E3A" w:rsidRPr="00DC6524" w:rsidRDefault="00CB7E3A" w:rsidP="00DC6524">
      <w:pPr>
        <w:jc w:val="center"/>
      </w:pPr>
    </w:p>
    <w:p w:rsidR="00CB7E3A" w:rsidRPr="008656C5" w:rsidRDefault="00CB7E3A" w:rsidP="00F209BD">
      <w:pPr>
        <w:pStyle w:val="Heading1"/>
        <w:rPr>
          <w:lang w:val="en-US"/>
        </w:rPr>
      </w:pPr>
      <w:bookmarkStart w:id="41" w:name="_Toc424577635"/>
      <w:bookmarkStart w:id="42" w:name="_Toc424742550"/>
      <w:bookmarkStart w:id="43" w:name="_Toc424742609"/>
      <w:r w:rsidRPr="008656C5">
        <w:rPr>
          <w:lang w:val="en-US"/>
        </w:rPr>
        <w:t>Introduction</w:t>
      </w:r>
      <w:bookmarkEnd w:id="41"/>
      <w:bookmarkEnd w:id="42"/>
      <w:bookmarkEnd w:id="43"/>
    </w:p>
    <w:p w:rsidR="00CB7E3A" w:rsidRDefault="00CB7E3A" w:rsidP="009E3EAF">
      <w:pPr>
        <w:rPr>
          <w:lang w:val="en-US"/>
        </w:rPr>
      </w:pPr>
    </w:p>
    <w:p w:rsidR="00CB7E3A" w:rsidRPr="00DC6524" w:rsidRDefault="00CB7E3A">
      <w:r>
        <w:rPr>
          <w:lang w:val="en-US"/>
        </w:rPr>
        <w:t xml:space="preserve">The </w:t>
      </w:r>
      <w:r w:rsidRPr="00DC6524">
        <w:t>aim</w:t>
      </w:r>
      <w:r>
        <w:rPr>
          <w:lang w:val="en-US"/>
        </w:rPr>
        <w:t xml:space="preserve"> of this work is to develop a model and a proposal </w:t>
      </w:r>
      <w:r w:rsidR="00C3348F">
        <w:rPr>
          <w:lang w:val="en-US"/>
        </w:rPr>
        <w:t xml:space="preserve">of </w:t>
      </w:r>
      <w:r>
        <w:rPr>
          <w:lang w:val="en-US"/>
        </w:rPr>
        <w:t xml:space="preserve">how existing thesauri and ontologies </w:t>
      </w:r>
      <w:r w:rsidR="0031788C">
        <w:rPr>
          <w:lang w:val="en-US"/>
        </w:rPr>
        <w:t xml:space="preserve">will </w:t>
      </w:r>
      <w:r w:rsidR="008D0253">
        <w:rPr>
          <w:lang w:val="en-US"/>
        </w:rPr>
        <w:t>become</w:t>
      </w:r>
      <w:r>
        <w:rPr>
          <w:lang w:val="en-US"/>
        </w:rPr>
        <w:t xml:space="preserve"> interoperable and </w:t>
      </w:r>
      <w:r w:rsidR="00D3253D">
        <w:rPr>
          <w:lang w:val="en-US"/>
        </w:rPr>
        <w:t xml:space="preserve">can </w:t>
      </w:r>
      <w:r>
        <w:rPr>
          <w:lang w:val="en-US"/>
        </w:rPr>
        <w:t>be maintained in a sustainable</w:t>
      </w:r>
      <w:r w:rsidR="00D3253D">
        <w:rPr>
          <w:lang w:val="en-US"/>
        </w:rPr>
        <w:t xml:space="preserve"> and scalable</w:t>
      </w:r>
      <w:r>
        <w:rPr>
          <w:lang w:val="en-US"/>
        </w:rPr>
        <w:t xml:space="preserve"> way. </w:t>
      </w:r>
      <w:r w:rsidR="008D0253">
        <w:rPr>
          <w:lang w:val="en-US"/>
        </w:rPr>
        <w:t>This has</w:t>
      </w:r>
      <w:r>
        <w:rPr>
          <w:lang w:val="en-US"/>
        </w:rPr>
        <w:t xml:space="preserve"> been undertaken by the </w:t>
      </w:r>
      <w:r w:rsidRPr="001E1C71">
        <w:rPr>
          <w:lang w:val="en-US"/>
        </w:rPr>
        <w:t>Thesaurus Maintenance WG</w:t>
      </w:r>
      <w:r>
        <w:rPr>
          <w:lang w:val="en-US"/>
        </w:rPr>
        <w:t xml:space="preserve"> </w:t>
      </w:r>
      <w:r w:rsidR="008D0253">
        <w:rPr>
          <w:lang w:val="en-US"/>
        </w:rPr>
        <w:t xml:space="preserve">which was </w:t>
      </w:r>
      <w:r>
        <w:rPr>
          <w:lang w:val="en-US"/>
        </w:rPr>
        <w:t>established</w:t>
      </w:r>
      <w:r w:rsidRPr="001E1C71">
        <w:rPr>
          <w:lang w:val="en-US"/>
        </w:rPr>
        <w:t xml:space="preserve"> </w:t>
      </w:r>
      <w:r w:rsidR="00D3253D">
        <w:rPr>
          <w:lang w:val="en-US"/>
        </w:rPr>
        <w:t xml:space="preserve">in 2014 </w:t>
      </w:r>
      <w:r>
        <w:rPr>
          <w:lang w:val="en-US"/>
        </w:rPr>
        <w:t xml:space="preserve">in the framework of </w:t>
      </w:r>
      <w:r w:rsidRPr="00DC6524">
        <w:t>D</w:t>
      </w:r>
      <w:r>
        <w:t>ARIAH</w:t>
      </w:r>
      <w:r w:rsidRPr="00DC6524">
        <w:t xml:space="preserve"> EU: </w:t>
      </w:r>
      <w:r w:rsidRPr="00DC6524">
        <w:rPr>
          <w:i/>
          <w:iCs/>
        </w:rPr>
        <w:t>The Digital Research Infrastructure for the Arts and Humanities- a research infrastructure</w:t>
      </w:r>
      <w:r>
        <w:t xml:space="preserve">. This Research </w:t>
      </w:r>
      <w:r w:rsidR="0031788C">
        <w:t xml:space="preserve">Infrastructure </w:t>
      </w:r>
      <w:r w:rsidR="0031788C" w:rsidRPr="00DC6524">
        <w:t>aims</w:t>
      </w:r>
      <w:r w:rsidRPr="00DC6524">
        <w:t xml:space="preserve"> </w:t>
      </w:r>
      <w:r w:rsidR="00D3253D">
        <w:t>at</w:t>
      </w:r>
      <w:r w:rsidR="00D3253D" w:rsidRPr="00DC6524">
        <w:t xml:space="preserve"> </w:t>
      </w:r>
      <w:r w:rsidRPr="00DC6524">
        <w:t>enhanc</w:t>
      </w:r>
      <w:r w:rsidR="00D3253D">
        <w:t>ing</w:t>
      </w:r>
      <w:r w:rsidRPr="00DC6524">
        <w:t xml:space="preserve"> and support</w:t>
      </w:r>
      <w:r w:rsidR="00D3253D">
        <w:t>ing</w:t>
      </w:r>
      <w:r w:rsidRPr="00DC6524">
        <w:t xml:space="preserve"> digitally-enabled research and teaching across the arts</w:t>
      </w:r>
      <w:r w:rsidR="00D3253D" w:rsidRPr="00D3253D">
        <w:t xml:space="preserve"> </w:t>
      </w:r>
      <w:r w:rsidR="00D3253D" w:rsidRPr="00DC6524">
        <w:t>and humanities</w:t>
      </w:r>
      <w:r w:rsidRPr="00DC6524">
        <w:t xml:space="preserve">. </w:t>
      </w:r>
    </w:p>
    <w:p w:rsidR="00D3253D" w:rsidRDefault="00CB7E3A" w:rsidP="00DC6524">
      <w:pPr>
        <w:rPr>
          <w:shd w:val="clear" w:color="auto" w:fill="FFFFFF"/>
        </w:rPr>
      </w:pPr>
      <w:r>
        <w:rPr>
          <w:shd w:val="clear" w:color="auto" w:fill="FFFFFF"/>
        </w:rPr>
        <w:t>The Thesaurus Maintenance WG aims at designing and establishing a</w:t>
      </w:r>
      <w:r w:rsidR="00D3253D">
        <w:rPr>
          <w:shd w:val="clear" w:color="auto" w:fill="FFFFFF"/>
        </w:rPr>
        <w:t xml:space="preserve"> coherent</w:t>
      </w:r>
      <w:r>
        <w:rPr>
          <w:shd w:val="clear" w:color="auto" w:fill="FFFFFF"/>
        </w:rPr>
        <w:t xml:space="preserve"> overarching thesaurus for the humanities</w:t>
      </w:r>
      <w:r w:rsidR="00D3253D">
        <w:rPr>
          <w:shd w:val="clear" w:color="auto" w:fill="FFFFFF"/>
        </w:rPr>
        <w:t>, a “backbone” or “</w:t>
      </w:r>
      <w:proofErr w:type="spellStart"/>
      <w:r w:rsidR="00D3253D">
        <w:rPr>
          <w:shd w:val="clear" w:color="auto" w:fill="FFFFFF"/>
        </w:rPr>
        <w:t>metathesaurus</w:t>
      </w:r>
      <w:proofErr w:type="spellEnd"/>
      <w:r w:rsidR="00D3253D">
        <w:rPr>
          <w:shd w:val="clear" w:color="auto" w:fill="FFFFFF"/>
        </w:rPr>
        <w:t>”, under which all the vocabularies and terminologies in use in the domain can be aligned</w:t>
      </w:r>
      <w:r>
        <w:rPr>
          <w:shd w:val="clear" w:color="auto" w:fill="FFFFFF"/>
        </w:rPr>
        <w:t xml:space="preserve">. </w:t>
      </w:r>
      <w:r w:rsidR="00D3253D">
        <w:rPr>
          <w:shd w:val="clear" w:color="auto" w:fill="FFFFFF"/>
        </w:rPr>
        <w:t>Therefore, t</w:t>
      </w:r>
      <w:r>
        <w:rPr>
          <w:shd w:val="clear" w:color="auto" w:fill="FFFFFF"/>
        </w:rPr>
        <w:t xml:space="preserve">his work focuses on identifying the top-level-concepts (facets and hierarchies) that will become its common basis, meeting the demands for </w:t>
      </w:r>
      <w:r w:rsidR="00D3253D">
        <w:rPr>
          <w:shd w:val="clear" w:color="auto" w:fill="FFFFFF"/>
        </w:rPr>
        <w:t xml:space="preserve">intersubjective </w:t>
      </w:r>
      <w:r>
        <w:rPr>
          <w:shd w:val="clear" w:color="auto" w:fill="FFFFFF"/>
        </w:rPr>
        <w:t>and interdisciplinar</w:t>
      </w:r>
      <w:r w:rsidR="00D3253D">
        <w:rPr>
          <w:shd w:val="clear" w:color="auto" w:fill="FFFFFF"/>
        </w:rPr>
        <w:t>y validity</w:t>
      </w:r>
      <w:r>
        <w:rPr>
          <w:shd w:val="clear" w:color="auto" w:fill="FFFFFF"/>
        </w:rPr>
        <w:t xml:space="preserve">. </w:t>
      </w:r>
      <w:r w:rsidR="00D3253D">
        <w:rPr>
          <w:shd w:val="clear" w:color="auto" w:fill="FFFFFF"/>
        </w:rPr>
        <w:t>The approach is nevertheless bottom-up – rather than by theoretical argument, top-level concepts are developed by adequate abstraction from existing terminological systems. This requires an effective methodology in order to decide, if a more generic concept has the power to effectively subsume enough narrower term from different thesauri and is in its definition comprehensible enough across subdisciplines so that different experts can align their terms by themselves under these concepts. This alignment has the ambition to provide a comprehensive first-level integration of terminologies in DARIAH and possibly beyond and to foster a shared good practice of terminology definition.</w:t>
      </w:r>
    </w:p>
    <w:p w:rsidR="00CB7E3A" w:rsidRDefault="00D3253D" w:rsidP="00DC6524">
      <w:pPr>
        <w:rPr>
          <w:lang w:val="en-US"/>
        </w:rPr>
      </w:pPr>
      <w:r>
        <w:rPr>
          <w:shd w:val="clear" w:color="auto" w:fill="FFFFFF"/>
        </w:rPr>
        <w:t>For this methodology, t</w:t>
      </w:r>
      <w:r w:rsidR="00CB7E3A">
        <w:rPr>
          <w:shd w:val="clear" w:color="auto" w:fill="FFFFFF"/>
        </w:rPr>
        <w: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D3253D" w:rsidRDefault="00364514" w:rsidP="0031788C">
      <w:pPr>
        <w:jc w:val="both"/>
        <w:rPr>
          <w:lang w:val="en-US"/>
        </w:rPr>
      </w:pPr>
      <w:r>
        <w:rPr>
          <w:lang w:val="en-US"/>
        </w:rPr>
        <w:t xml:space="preserve">   </w:t>
      </w:r>
      <w:r w:rsidR="00D3253D">
        <w:rPr>
          <w:lang w:val="en-US"/>
        </w:rPr>
        <w:t xml:space="preserve">Following this methodology, the Working Group decided to define an initial set of top-level concepts based on evidence from vocabularies the Group had so far access to.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required when more terminologies will be integrated and concepts not yet covered or not well covered will come up, or finer distinctions into hierarchies or subhierarchies may be needed. </w:t>
      </w:r>
      <w:r>
        <w:rPr>
          <w:lang w:val="en-US"/>
        </w:rPr>
        <w:t>By virtue of the</w:t>
      </w:r>
      <w:r w:rsidR="00D3253D">
        <w:rPr>
          <w:lang w:val="en-US"/>
        </w:rPr>
        <w:t xml:space="preserve"> applied method</w:t>
      </w:r>
      <w:r>
        <w:rPr>
          <w:lang w:val="en-US"/>
        </w:rPr>
        <w:t>, backwards compatibility of new versions is expected to be preserved in the vast majority of cases.</w:t>
      </w:r>
    </w:p>
    <w:p w:rsidR="00364514" w:rsidRDefault="00D3253D" w:rsidP="0031788C">
      <w:pPr>
        <w:jc w:val="both"/>
        <w:rPr>
          <w:lang w:val="en-US"/>
        </w:rPr>
      </w:pPr>
      <w:r>
        <w:rPr>
          <w:lang w:val="en-US"/>
        </w:rPr>
        <w:t xml:space="preserve">  </w:t>
      </w:r>
      <w:r w:rsidR="00CB7E3A">
        <w:rPr>
          <w:lang w:val="en-US"/>
        </w:rPr>
        <w:t xml:space="preserve">Eight Facets along with their hierarchies, top terms and narrower terms have been defined </w:t>
      </w:r>
      <w:r w:rsidR="00872042">
        <w:rPr>
          <w:lang w:val="en-US"/>
        </w:rPr>
        <w:t>thus far</w:t>
      </w:r>
      <w:r w:rsidR="00CB7E3A">
        <w:rPr>
          <w:lang w:val="en-US"/>
        </w:rPr>
        <w:t xml:space="preserve">. Facets are the most general concepts whose properties are inherited </w:t>
      </w:r>
      <w:r w:rsidR="009B67E8">
        <w:rPr>
          <w:lang w:val="en-US"/>
        </w:rPr>
        <w:t xml:space="preserve">by </w:t>
      </w:r>
      <w:r w:rsidR="00CB7E3A">
        <w:rPr>
          <w:lang w:val="en-US"/>
        </w:rPr>
        <w:t xml:space="preserve">all possible hierarchies and narrower terms of each facet. The facets </w:t>
      </w:r>
      <w:r w:rsidR="00364514">
        <w:rPr>
          <w:lang w:val="en-US"/>
        </w:rPr>
        <w:t xml:space="preserve">are further subdivided </w:t>
      </w:r>
      <w:r w:rsidR="00CB7E3A">
        <w:rPr>
          <w:lang w:val="en-US"/>
        </w:rPr>
        <w:t>in</w:t>
      </w:r>
      <w:r w:rsidR="00364514">
        <w:rPr>
          <w:lang w:val="en-US"/>
        </w:rPr>
        <w:t>to an open number of</w:t>
      </w:r>
      <w:r w:rsidR="00CB7E3A">
        <w:rPr>
          <w:lang w:val="en-US"/>
        </w:rPr>
        <w:t xml:space="preserve"> hierarchies which inherit the properties of the facet and additionally </w:t>
      </w:r>
      <w:r w:rsidR="0031788C">
        <w:rPr>
          <w:lang w:val="en-US"/>
        </w:rPr>
        <w:t>exhibit</w:t>
      </w:r>
      <w:r w:rsidR="009B67E8">
        <w:rPr>
          <w:lang w:val="en-US"/>
        </w:rPr>
        <w:t xml:space="preserve"> </w:t>
      </w:r>
      <w:r w:rsidR="00CB7E3A">
        <w:rPr>
          <w:lang w:val="en-US"/>
        </w:rPr>
        <w:t xml:space="preserve">at least one </w:t>
      </w:r>
      <w:r w:rsidR="00501E2B">
        <w:rPr>
          <w:lang w:val="en-US"/>
        </w:rPr>
        <w:t xml:space="preserve">specific </w:t>
      </w:r>
      <w:r w:rsidR="00CB7E3A">
        <w:rPr>
          <w:lang w:val="en-US"/>
        </w:rPr>
        <w:t xml:space="preserve">feature which </w:t>
      </w:r>
      <w:r w:rsidR="00501E2B">
        <w:rPr>
          <w:lang w:val="en-US"/>
        </w:rPr>
        <w:t>is characteristic of</w:t>
      </w:r>
      <w:r w:rsidR="00CB7E3A">
        <w:rPr>
          <w:lang w:val="en-US"/>
        </w:rPr>
        <w:t xml:space="preserve"> a certain type of terms within this </w:t>
      </w:r>
      <w:r w:rsidR="0031788C">
        <w:rPr>
          <w:lang w:val="en-US"/>
        </w:rPr>
        <w:t>hierarchy</w:t>
      </w:r>
      <w:r w:rsidR="00CB7E3A">
        <w:rPr>
          <w:lang w:val="en-US"/>
        </w:rPr>
        <w:t xml:space="preserve">. </w:t>
      </w:r>
      <w:r w:rsidR="00364514">
        <w:rPr>
          <w:lang w:val="en-US"/>
        </w:rPr>
        <w:t>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CB7E3A" w:rsidRDefault="00364514" w:rsidP="0031788C">
      <w:pPr>
        <w:jc w:val="both"/>
        <w:rPr>
          <w:lang w:val="en-US"/>
        </w:rPr>
      </w:pPr>
      <w:r>
        <w:rPr>
          <w:lang w:val="en-US"/>
        </w:rPr>
        <w:t xml:space="preserve"> </w:t>
      </w:r>
      <w:r w:rsidR="00CB7E3A">
        <w:rPr>
          <w:lang w:val="en-US"/>
        </w:rPr>
        <w:t xml:space="preserve">If the material (terms) that the WG have in its disposal indicates the need for further distinction and specification, the hierarchies </w:t>
      </w:r>
      <w:r>
        <w:rPr>
          <w:lang w:val="en-US"/>
        </w:rPr>
        <w:t>will be</w:t>
      </w:r>
      <w:r w:rsidRPr="0031788C">
        <w:rPr>
          <w:lang w:val="en-US"/>
        </w:rPr>
        <w:t xml:space="preserve"> </w:t>
      </w:r>
      <w:r>
        <w:rPr>
          <w:lang w:val="en-US"/>
        </w:rPr>
        <w:t>extended by</w:t>
      </w:r>
      <w:r w:rsidR="00CB7E3A" w:rsidRPr="0031788C">
        <w:rPr>
          <w:lang w:val="en-US"/>
        </w:rPr>
        <w:t xml:space="preserve"> narrower</w:t>
      </w:r>
      <w:r w:rsidR="00CB7E3A">
        <w:rPr>
          <w:lang w:val="en-US"/>
        </w:rPr>
        <w:t xml:space="preserve"> terms for addressing more specific classes of categorization.  </w:t>
      </w:r>
      <w:r w:rsidR="009B67E8">
        <w:rPr>
          <w:lang w:val="en-US"/>
        </w:rPr>
        <w:t>The</w:t>
      </w:r>
      <w:r w:rsidR="00CB7E3A">
        <w:rPr>
          <w:lang w:val="en-US"/>
        </w:rPr>
        <w:t xml:space="preserve"> updating and revising of the proposed classification and definitions is </w:t>
      </w:r>
      <w:r w:rsidR="009B67E8">
        <w:rPr>
          <w:lang w:val="en-US"/>
        </w:rPr>
        <w:t xml:space="preserve">an </w:t>
      </w:r>
      <w:r w:rsidR="00CB7E3A">
        <w:rPr>
          <w:lang w:val="en-US"/>
        </w:rPr>
        <w:t>ongoing</w:t>
      </w:r>
      <w:r w:rsidR="009B67E8">
        <w:rPr>
          <w:lang w:val="en-US"/>
        </w:rPr>
        <w:t xml:space="preserve"> process</w:t>
      </w:r>
      <w:r w:rsidR="00CB7E3A">
        <w:rPr>
          <w:lang w:val="en-US"/>
        </w:rPr>
        <w:t>.</w:t>
      </w:r>
    </w:p>
    <w:p w:rsidR="002569E4" w:rsidRDefault="00CB7E3A" w:rsidP="0031788C">
      <w:pPr>
        <w:jc w:val="both"/>
        <w:rPr>
          <w:lang w:val="en-US"/>
        </w:rPr>
      </w:pPr>
      <w:r>
        <w:rPr>
          <w:lang w:val="en-US"/>
        </w:rPr>
        <w:t>The following table</w:t>
      </w:r>
      <w:r w:rsidR="00556DDE">
        <w:rPr>
          <w:lang w:val="en-US"/>
        </w:rPr>
        <w:t xml:space="preserve"> 1</w:t>
      </w:r>
      <w:r>
        <w:rPr>
          <w:lang w:val="en-US"/>
        </w:rPr>
        <w:t xml:space="preserve"> </w:t>
      </w:r>
      <w:r w:rsidR="002569E4">
        <w:rPr>
          <w:lang w:val="en-US"/>
        </w:rPr>
        <w:t xml:space="preserve">is a compact presentation of </w:t>
      </w:r>
      <w:r>
        <w:rPr>
          <w:lang w:val="en-US"/>
        </w:rPr>
        <w:t xml:space="preserve">the </w:t>
      </w:r>
      <w:r w:rsidR="00AA04EF">
        <w:rPr>
          <w:lang w:val="en-US"/>
        </w:rPr>
        <w:t xml:space="preserve">terms and the top terms of the facets and </w:t>
      </w:r>
      <w:r w:rsidR="00F143A8">
        <w:rPr>
          <w:lang w:val="en-US"/>
        </w:rPr>
        <w:t xml:space="preserve">the </w:t>
      </w:r>
      <w:r w:rsidR="00AA04EF">
        <w:rPr>
          <w:lang w:val="en-US"/>
        </w:rPr>
        <w:t>hierarchies of the backbone thesaurus</w:t>
      </w:r>
      <w:r w:rsidR="00D43A27">
        <w:rPr>
          <w:lang w:val="en-US"/>
        </w:rPr>
        <w:t xml:space="preserve"> (</w:t>
      </w:r>
      <w:proofErr w:type="spellStart"/>
      <w:r w:rsidR="00D43A27">
        <w:rPr>
          <w:lang w:val="en-US"/>
        </w:rPr>
        <w:t>Dariah</w:t>
      </w:r>
      <w:proofErr w:type="spellEnd"/>
      <w:r w:rsidR="00D43A27">
        <w:rPr>
          <w:lang w:val="en-US"/>
        </w:rPr>
        <w:t xml:space="preserve"> BBT)</w:t>
      </w:r>
      <w:r w:rsidR="00AA04EF">
        <w:rPr>
          <w:lang w:val="en-US"/>
        </w:rPr>
        <w:t>.</w:t>
      </w:r>
      <w:r w:rsidR="0031788C">
        <w:rPr>
          <w:lang w:val="en-US"/>
        </w:rPr>
        <w:t xml:space="preserve"> </w:t>
      </w:r>
      <w:r w:rsidR="00F143A8">
        <w:rPr>
          <w:lang w:val="en-US"/>
        </w:rPr>
        <w:t>Th</w:t>
      </w:r>
      <w:r w:rsidR="002569E4">
        <w:rPr>
          <w:lang w:val="en-US"/>
        </w:rPr>
        <w:t>e hierarchy presented has the following format:</w:t>
      </w:r>
    </w:p>
    <w:p w:rsidR="00F143A8" w:rsidRPr="0031788C" w:rsidRDefault="00E018B3" w:rsidP="0031788C">
      <w:pPr>
        <w:widowControl w:val="0"/>
        <w:numPr>
          <w:ilvl w:val="0"/>
          <w:numId w:val="42"/>
        </w:numPr>
        <w:autoSpaceDE w:val="0"/>
        <w:autoSpaceDN w:val="0"/>
        <w:spacing w:line="240" w:lineRule="auto"/>
        <w:jc w:val="both"/>
        <w:rPr>
          <w:szCs w:val="20"/>
        </w:rPr>
      </w:pPr>
      <w:r w:rsidRPr="0031788C">
        <w:rPr>
          <w:szCs w:val="20"/>
        </w:rPr>
        <w:t>F</w:t>
      </w:r>
      <w:r w:rsidR="002569E4" w:rsidRPr="0031788C">
        <w:rPr>
          <w:szCs w:val="20"/>
        </w:rPr>
        <w:t xml:space="preserve">acet top terms are given in </w:t>
      </w:r>
      <w:r w:rsidR="002569E4" w:rsidRPr="0031788C">
        <w:rPr>
          <w:b/>
          <w:szCs w:val="20"/>
        </w:rPr>
        <w:t>bold</w:t>
      </w:r>
    </w:p>
    <w:p w:rsidR="00E018B3" w:rsidRPr="0031788C" w:rsidRDefault="00E018B3" w:rsidP="0031788C">
      <w:pPr>
        <w:widowControl w:val="0"/>
        <w:numPr>
          <w:ilvl w:val="0"/>
          <w:numId w:val="42"/>
        </w:numPr>
        <w:autoSpaceDE w:val="0"/>
        <w:autoSpaceDN w:val="0"/>
        <w:spacing w:line="240" w:lineRule="auto"/>
        <w:jc w:val="both"/>
        <w:rPr>
          <w:szCs w:val="20"/>
        </w:rPr>
      </w:pPr>
      <w:r w:rsidRPr="0031788C">
        <w:rPr>
          <w:szCs w:val="20"/>
        </w:rPr>
        <w:t>Hierarchy top terms are given in</w:t>
      </w:r>
      <w:r w:rsidR="00940202">
        <w:rPr>
          <w:szCs w:val="20"/>
        </w:rPr>
        <w:t xml:space="preserve"> </w:t>
      </w:r>
      <w:r w:rsidR="0031788C">
        <w:rPr>
          <w:szCs w:val="20"/>
        </w:rPr>
        <w:t>plain</w:t>
      </w:r>
      <w:r w:rsidR="00940202">
        <w:rPr>
          <w:szCs w:val="20"/>
        </w:rPr>
        <w:t xml:space="preserve"> text</w:t>
      </w:r>
    </w:p>
    <w:p w:rsidR="00E018B3" w:rsidRPr="0031788C" w:rsidRDefault="00E018B3" w:rsidP="0031788C">
      <w:pPr>
        <w:widowControl w:val="0"/>
        <w:numPr>
          <w:ilvl w:val="0"/>
          <w:numId w:val="42"/>
        </w:numPr>
        <w:autoSpaceDE w:val="0"/>
        <w:autoSpaceDN w:val="0"/>
        <w:spacing w:line="240" w:lineRule="auto"/>
        <w:jc w:val="both"/>
        <w:rPr>
          <w:szCs w:val="20"/>
        </w:rPr>
      </w:pPr>
      <w:r w:rsidRPr="0031788C">
        <w:rPr>
          <w:szCs w:val="20"/>
        </w:rPr>
        <w:t>Terms are given in</w:t>
      </w:r>
      <w:r w:rsidR="00940202">
        <w:rPr>
          <w:szCs w:val="20"/>
        </w:rPr>
        <w:t xml:space="preserve"> </w:t>
      </w:r>
      <w:r w:rsidR="00940202" w:rsidRPr="0031788C">
        <w:rPr>
          <w:i/>
          <w:szCs w:val="20"/>
        </w:rPr>
        <w:t>italics</w:t>
      </w:r>
    </w:p>
    <w:p w:rsidR="00E018B3" w:rsidRPr="0057462B" w:rsidRDefault="00E018B3" w:rsidP="00E018B3">
      <w:pPr>
        <w:widowControl w:val="0"/>
        <w:numPr>
          <w:ilvl w:val="0"/>
          <w:numId w:val="42"/>
        </w:numPr>
        <w:autoSpaceDE w:val="0"/>
        <w:autoSpaceDN w:val="0"/>
        <w:spacing w:line="240" w:lineRule="auto"/>
        <w:jc w:val="both"/>
        <w:rPr>
          <w:szCs w:val="20"/>
        </w:rPr>
      </w:pPr>
      <w:r w:rsidRPr="0057462B">
        <w:rPr>
          <w:szCs w:val="20"/>
        </w:rPr>
        <w:t xml:space="preserve">A series of hyphens (“-”) </w:t>
      </w:r>
      <w:r>
        <w:rPr>
          <w:szCs w:val="20"/>
        </w:rPr>
        <w:t>are used</w:t>
      </w:r>
      <w:r w:rsidRPr="0057462B">
        <w:rPr>
          <w:szCs w:val="20"/>
        </w:rPr>
        <w:t xml:space="preserve"> indicating the hierarchical position of the </w:t>
      </w:r>
      <w:r>
        <w:rPr>
          <w:szCs w:val="20"/>
        </w:rPr>
        <w:t>term</w:t>
      </w:r>
      <w:r w:rsidR="00D13C71">
        <w:rPr>
          <w:szCs w:val="20"/>
        </w:rPr>
        <w:t>/ top term</w:t>
      </w:r>
      <w:r w:rsidRPr="0057462B">
        <w:rPr>
          <w:szCs w:val="20"/>
        </w:rPr>
        <w:t xml:space="preserve"> in the </w:t>
      </w:r>
      <w:proofErr w:type="spellStart"/>
      <w:r w:rsidRPr="0057462B">
        <w:rPr>
          <w:szCs w:val="20"/>
        </w:rPr>
        <w:t>IsA</w:t>
      </w:r>
      <w:proofErr w:type="spellEnd"/>
      <w:r w:rsidRPr="0057462B">
        <w:rPr>
          <w:szCs w:val="20"/>
        </w:rPr>
        <w:t xml:space="preserve"> hierarchy.</w:t>
      </w:r>
    </w:p>
    <w:p w:rsidR="00E018B3" w:rsidRPr="00E018B3" w:rsidRDefault="00E018B3" w:rsidP="00556DDE">
      <w:pPr>
        <w:jc w:val="both"/>
        <w:rPr>
          <w:lang w:val="en-US"/>
        </w:rPr>
      </w:pPr>
    </w:p>
    <w:p w:rsidR="00AA04EF" w:rsidRDefault="00AA04EF" w:rsidP="00556DDE">
      <w:pPr>
        <w:jc w:val="both"/>
        <w:rPr>
          <w:lang w:val="en-US"/>
        </w:rPr>
      </w:pPr>
    </w:p>
    <w:tbl>
      <w:tblPr>
        <w:tblW w:w="7196" w:type="dxa"/>
        <w:tblLayout w:type="fixed"/>
        <w:tblLook w:val="0000" w:firstRow="0" w:lastRow="0" w:firstColumn="0" w:lastColumn="0" w:noHBand="0" w:noVBand="0"/>
      </w:tblPr>
      <w:tblGrid>
        <w:gridCol w:w="675"/>
        <w:gridCol w:w="383"/>
        <w:gridCol w:w="326"/>
        <w:gridCol w:w="267"/>
        <w:gridCol w:w="5545"/>
      </w:tblGrid>
      <w:tr w:rsidR="002569E4" w:rsidRPr="00086C95" w:rsidTr="00277982">
        <w:trPr>
          <w:cantSplit/>
        </w:trPr>
        <w:tc>
          <w:tcPr>
            <w:tcW w:w="675" w:type="dxa"/>
          </w:tcPr>
          <w:p w:rsidR="002569E4" w:rsidRPr="00086C95" w:rsidRDefault="002569E4" w:rsidP="00277982">
            <w:pPr>
              <w:rPr>
                <w:sz w:val="22"/>
                <w:szCs w:val="22"/>
              </w:rPr>
            </w:pPr>
          </w:p>
        </w:tc>
        <w:tc>
          <w:tcPr>
            <w:tcW w:w="6521" w:type="dxa"/>
            <w:gridSpan w:val="4"/>
          </w:tcPr>
          <w:p w:rsidR="002569E4" w:rsidRPr="00086C95" w:rsidRDefault="002569E4" w:rsidP="00277982">
            <w:pPr>
              <w:rPr>
                <w:sz w:val="22"/>
                <w:szCs w:val="22"/>
              </w:rPr>
            </w:pP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Activities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Disciplines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jc w:val="both"/>
              <w:rPr>
                <w:i/>
                <w:sz w:val="22"/>
                <w:szCs w:val="22"/>
                <w:lang w:val="en-US"/>
              </w:rPr>
            </w:pPr>
            <w:r w:rsidRPr="00BE30F3">
              <w:rPr>
                <w:i/>
                <w:sz w:val="22"/>
                <w:szCs w:val="22"/>
              </w:rPr>
              <w:t>Construction of material objects and installations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jc w:val="both"/>
              <w:rPr>
                <w:i/>
                <w:sz w:val="22"/>
                <w:szCs w:val="22"/>
              </w:rPr>
            </w:pPr>
            <w:r w:rsidRPr="00BE30F3">
              <w:rPr>
                <w:i/>
                <w:sz w:val="22"/>
                <w:szCs w:val="22"/>
              </w:rPr>
              <w:t>Conception and comprehension of phenomena</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jc w:val="both"/>
              <w:rPr>
                <w:i/>
                <w:sz w:val="22"/>
                <w:szCs w:val="22"/>
              </w:rPr>
            </w:pPr>
            <w:r w:rsidRPr="00BE30F3">
              <w:rPr>
                <w:i/>
                <w:sz w:val="22"/>
                <w:szCs w:val="22"/>
              </w:rPr>
              <w:t>Provision of knowledge and expertise</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rPr>
                <w:i/>
                <w:sz w:val="22"/>
                <w:szCs w:val="22"/>
              </w:rPr>
            </w:pPr>
            <w:r w:rsidRPr="00BE30F3">
              <w:rPr>
                <w:i/>
                <w:sz w:val="22"/>
                <w:szCs w:val="22"/>
              </w:rPr>
              <w:t>Production of works and/or phenomena of aesthetic value</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ind w:right="-21"/>
              <w:rPr>
                <w:sz w:val="22"/>
                <w:szCs w:val="22"/>
              </w:rPr>
            </w:pPr>
            <w:r w:rsidRPr="00086C95">
              <w:rPr>
                <w:sz w:val="22"/>
                <w:szCs w:val="22"/>
              </w:rPr>
              <w:t>Events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jc w:val="both"/>
              <w:rPr>
                <w:i/>
                <w:sz w:val="22"/>
                <w:szCs w:val="22"/>
                <w:lang w:val="en-US"/>
              </w:rPr>
            </w:pPr>
            <w:r w:rsidRPr="00BE30F3">
              <w:rPr>
                <w:i/>
                <w:sz w:val="22"/>
                <w:szCs w:val="22"/>
              </w:rPr>
              <w:t>Social events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jc w:val="both"/>
              <w:rPr>
                <w:i/>
                <w:sz w:val="22"/>
                <w:szCs w:val="22"/>
                <w:lang w:val="en-US"/>
              </w:rPr>
            </w:pPr>
            <w:r w:rsidRPr="00BE30F3">
              <w:rPr>
                <w:i/>
                <w:sz w:val="22"/>
                <w:szCs w:val="22"/>
              </w:rPr>
              <w:t>Confrontations, conflicts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jc w:val="both"/>
              <w:rPr>
                <w:i/>
                <w:sz w:val="22"/>
                <w:szCs w:val="22"/>
              </w:rPr>
            </w:pPr>
            <w:r w:rsidRPr="00BE30F3">
              <w:rPr>
                <w:i/>
                <w:sz w:val="22"/>
                <w:szCs w:val="22"/>
              </w:rPr>
              <w:t>Political, social and economic occurrences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BE30F3" w:rsidRDefault="002569E4" w:rsidP="00277982">
            <w:pPr>
              <w:jc w:val="both"/>
              <w:rPr>
                <w:i/>
                <w:sz w:val="22"/>
                <w:szCs w:val="22"/>
              </w:rPr>
            </w:pPr>
            <w:r w:rsidRPr="00BE30F3">
              <w:rPr>
                <w:i/>
                <w:sz w:val="22"/>
                <w:szCs w:val="22"/>
              </w:rPr>
              <w:t>Group management</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Intentional destructions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Functions</w:t>
            </w:r>
            <w:r>
              <w:rPr>
                <w:sz w:val="22"/>
                <w:szCs w:val="22"/>
                <w:lang w:val="en-US"/>
              </w:rPr>
              <w:t xml:space="preserve"> </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Natural processes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Natural disasters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Geneses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Materials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Material Objects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Mobile objects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Built environment</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556DDE" w:rsidRDefault="002569E4" w:rsidP="00277982">
            <w:pPr>
              <w:jc w:val="both"/>
              <w:rPr>
                <w:i/>
                <w:sz w:val="22"/>
                <w:szCs w:val="22"/>
                <w:lang w:val="en-US"/>
              </w:rPr>
            </w:pPr>
            <w:r w:rsidRPr="00556DDE">
              <w:rPr>
                <w:i/>
                <w:sz w:val="22"/>
                <w:szCs w:val="22"/>
                <w:lang w:val="en-US"/>
              </w:rPr>
              <w:t>Monuments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556DDE" w:rsidRDefault="002569E4" w:rsidP="00277982">
            <w:pPr>
              <w:jc w:val="both"/>
              <w:rPr>
                <w:i/>
                <w:sz w:val="22"/>
                <w:szCs w:val="22"/>
                <w:lang w:val="en-US"/>
              </w:rPr>
            </w:pPr>
            <w:r w:rsidRPr="00556DDE">
              <w:rPr>
                <w:i/>
                <w:sz w:val="22"/>
                <w:szCs w:val="22"/>
                <w:lang w:val="en-US"/>
              </w:rPr>
              <w:t>Complexes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556DDE" w:rsidRDefault="002569E4" w:rsidP="00277982">
            <w:pPr>
              <w:jc w:val="both"/>
              <w:rPr>
                <w:i/>
                <w:sz w:val="22"/>
                <w:szCs w:val="22"/>
                <w:lang w:val="en-US"/>
              </w:rPr>
            </w:pPr>
            <w:r w:rsidRPr="00556DDE">
              <w:rPr>
                <w:i/>
                <w:sz w:val="22"/>
                <w:szCs w:val="22"/>
                <w:lang w:val="en-US"/>
              </w:rPr>
              <w:t>Installations/ infrastructures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556DDE" w:rsidRDefault="002569E4" w:rsidP="00277982">
            <w:pPr>
              <w:rPr>
                <w:i/>
                <w:sz w:val="22"/>
                <w:szCs w:val="22"/>
              </w:rPr>
            </w:pPr>
            <w:r w:rsidRPr="00556DDE">
              <w:rPr>
                <w:i/>
                <w:sz w:val="22"/>
                <w:szCs w:val="22"/>
                <w:lang w:val="en-US"/>
              </w:rPr>
              <w:t>Residential areas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Physical features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Structural parts of material objects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Epochs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Conceptual Objects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Symbolic objects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556DDE" w:rsidRDefault="002569E4" w:rsidP="00277982">
            <w:pPr>
              <w:rPr>
                <w:i/>
                <w:sz w:val="22"/>
                <w:szCs w:val="22"/>
              </w:rPr>
            </w:pPr>
            <w:r w:rsidRPr="00556DDE">
              <w:rPr>
                <w:i/>
                <w:sz w:val="22"/>
                <w:szCs w:val="22"/>
                <w:lang w:val="en-US"/>
              </w:rPr>
              <w:t>Information objects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sz w:val="22"/>
                <w:szCs w:val="22"/>
              </w:rPr>
            </w:pPr>
            <w:r w:rsidRPr="00086C95">
              <w:rPr>
                <w:sz w:val="22"/>
                <w:szCs w:val="22"/>
                <w:lang w:val="en-US"/>
              </w:rPr>
              <w:t>Propositional objects</w:t>
            </w:r>
          </w:p>
        </w:tc>
      </w:tr>
      <w:tr w:rsidR="002569E4" w:rsidRPr="00086C95" w:rsidTr="00277982">
        <w:trPr>
          <w:cantSplit/>
        </w:trPr>
        <w:tc>
          <w:tcPr>
            <w:tcW w:w="675" w:type="dxa"/>
          </w:tcPr>
          <w:p w:rsidR="002569E4" w:rsidRPr="00086C95" w:rsidRDefault="002569E4" w:rsidP="00277982">
            <w:pPr>
              <w:rPr>
                <w:i/>
                <w:iCs/>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940202" w:rsidRDefault="002569E4" w:rsidP="00277982">
            <w:pPr>
              <w:rPr>
                <w:i/>
                <w:iCs/>
                <w:sz w:val="22"/>
                <w:szCs w:val="22"/>
              </w:rPr>
            </w:pPr>
            <w:r w:rsidRPr="00556DDE">
              <w:rPr>
                <w:i/>
                <w:sz w:val="22"/>
                <w:szCs w:val="22"/>
                <w:lang w:val="en-US"/>
              </w:rPr>
              <w:t>Information objects</w:t>
            </w:r>
          </w:p>
        </w:tc>
      </w:tr>
      <w:tr w:rsidR="002569E4" w:rsidRPr="00086C95" w:rsidTr="00277982">
        <w:trPr>
          <w:cantSplit/>
        </w:trPr>
        <w:tc>
          <w:tcPr>
            <w:tcW w:w="675" w:type="dxa"/>
          </w:tcPr>
          <w:p w:rsidR="002569E4" w:rsidRPr="00086C95" w:rsidRDefault="002569E4" w:rsidP="00277982">
            <w:pPr>
              <w:rPr>
                <w:i/>
                <w:iCs/>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5812" w:type="dxa"/>
            <w:gridSpan w:val="2"/>
          </w:tcPr>
          <w:p w:rsidR="002569E4" w:rsidRPr="00086C95" w:rsidRDefault="002569E4" w:rsidP="00277982">
            <w:pPr>
              <w:rPr>
                <w:i/>
                <w:iCs/>
                <w:sz w:val="22"/>
                <w:szCs w:val="22"/>
              </w:rPr>
            </w:pPr>
            <w:r w:rsidRPr="00086C95">
              <w:rPr>
                <w:sz w:val="22"/>
                <w:szCs w:val="22"/>
                <w:lang w:val="en-US"/>
              </w:rPr>
              <w:t>Methods</w:t>
            </w:r>
          </w:p>
        </w:tc>
      </w:tr>
      <w:tr w:rsidR="002569E4" w:rsidRPr="00086C95" w:rsidTr="00277982">
        <w:trPr>
          <w:cantSplit/>
        </w:trPr>
        <w:tc>
          <w:tcPr>
            <w:tcW w:w="675" w:type="dxa"/>
          </w:tcPr>
          <w:p w:rsidR="002569E4" w:rsidRPr="00086C95" w:rsidRDefault="002569E4" w:rsidP="00277982">
            <w:pPr>
              <w:rPr>
                <w:i/>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556DDE" w:rsidRDefault="002569E4" w:rsidP="00277982">
            <w:pPr>
              <w:jc w:val="both"/>
              <w:rPr>
                <w:i/>
                <w:sz w:val="22"/>
                <w:szCs w:val="22"/>
                <w:lang w:val="en-US"/>
              </w:rPr>
            </w:pPr>
            <w:r w:rsidRPr="00556DDE">
              <w:rPr>
                <w:i/>
                <w:sz w:val="22"/>
                <w:szCs w:val="22"/>
              </w:rPr>
              <w:t>Procedures</w:t>
            </w:r>
          </w:p>
        </w:tc>
      </w:tr>
      <w:tr w:rsidR="002569E4" w:rsidRPr="00086C95" w:rsidTr="00277982">
        <w:trPr>
          <w:cantSplit/>
        </w:trPr>
        <w:tc>
          <w:tcPr>
            <w:tcW w:w="675" w:type="dxa"/>
          </w:tcPr>
          <w:p w:rsidR="002569E4" w:rsidRPr="00086C95" w:rsidRDefault="002569E4" w:rsidP="00277982">
            <w:pPr>
              <w:rPr>
                <w:i/>
                <w:iCs/>
                <w:sz w:val="22"/>
                <w:szCs w:val="22"/>
              </w:rPr>
            </w:pPr>
          </w:p>
        </w:tc>
        <w:tc>
          <w:tcPr>
            <w:tcW w:w="383" w:type="dxa"/>
          </w:tcPr>
          <w:p w:rsidR="002569E4" w:rsidRPr="00086C95" w:rsidRDefault="002569E4" w:rsidP="00277982">
            <w:pPr>
              <w:rPr>
                <w:sz w:val="22"/>
                <w:szCs w:val="22"/>
              </w:rPr>
            </w:pPr>
          </w:p>
        </w:tc>
        <w:tc>
          <w:tcPr>
            <w:tcW w:w="326" w:type="dxa"/>
          </w:tcPr>
          <w:p w:rsidR="002569E4" w:rsidRPr="00086C95" w:rsidRDefault="002569E4" w:rsidP="00277982">
            <w:pPr>
              <w:rPr>
                <w:sz w:val="22"/>
                <w:szCs w:val="22"/>
              </w:rPr>
            </w:pPr>
            <w:r w:rsidRPr="00086C95">
              <w:rPr>
                <w:sz w:val="22"/>
                <w:szCs w:val="22"/>
              </w:rPr>
              <w:t>-</w:t>
            </w:r>
          </w:p>
        </w:tc>
        <w:tc>
          <w:tcPr>
            <w:tcW w:w="267" w:type="dxa"/>
          </w:tcPr>
          <w:p w:rsidR="002569E4" w:rsidRPr="00086C95" w:rsidRDefault="002569E4" w:rsidP="00277982">
            <w:pPr>
              <w:rPr>
                <w:sz w:val="22"/>
                <w:szCs w:val="22"/>
              </w:rPr>
            </w:pPr>
            <w:r w:rsidRPr="00086C95">
              <w:rPr>
                <w:sz w:val="22"/>
                <w:szCs w:val="22"/>
              </w:rPr>
              <w:t>-</w:t>
            </w:r>
          </w:p>
        </w:tc>
        <w:tc>
          <w:tcPr>
            <w:tcW w:w="5545" w:type="dxa"/>
          </w:tcPr>
          <w:p w:rsidR="002569E4" w:rsidRPr="00940202" w:rsidRDefault="002569E4" w:rsidP="00277982">
            <w:pPr>
              <w:rPr>
                <w:i/>
                <w:iCs/>
                <w:sz w:val="22"/>
                <w:szCs w:val="22"/>
              </w:rPr>
            </w:pPr>
            <w:r w:rsidRPr="00556DDE">
              <w:rPr>
                <w:i/>
                <w:sz w:val="22"/>
                <w:szCs w:val="22"/>
              </w:rPr>
              <w:t>Techniques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Groups and Collectivities</w:t>
            </w:r>
          </w:p>
        </w:tc>
      </w:tr>
      <w:tr w:rsidR="002569E4" w:rsidRPr="00086C95" w:rsidTr="00277982">
        <w:trPr>
          <w:cantSplit/>
        </w:trPr>
        <w:tc>
          <w:tcPr>
            <w:tcW w:w="675" w:type="dxa"/>
          </w:tcPr>
          <w:p w:rsidR="002569E4" w:rsidRPr="00086C95" w:rsidRDefault="002569E4" w:rsidP="00277982">
            <w:pPr>
              <w:rPr>
                <w:sz w:val="22"/>
                <w:szCs w:val="22"/>
              </w:rPr>
            </w:pPr>
          </w:p>
        </w:tc>
        <w:tc>
          <w:tcPr>
            <w:tcW w:w="383" w:type="dxa"/>
          </w:tcPr>
          <w:p w:rsidR="002569E4" w:rsidRPr="00086C95" w:rsidRDefault="002569E4" w:rsidP="00277982">
            <w:pPr>
              <w:rPr>
                <w:sz w:val="22"/>
                <w:szCs w:val="22"/>
              </w:rPr>
            </w:pPr>
          </w:p>
        </w:tc>
        <w:tc>
          <w:tcPr>
            <w:tcW w:w="6138" w:type="dxa"/>
            <w:gridSpan w:val="3"/>
          </w:tcPr>
          <w:p w:rsidR="002569E4" w:rsidRPr="00086C95" w:rsidRDefault="002569E4" w:rsidP="00277982">
            <w:pPr>
              <w:rPr>
                <w:sz w:val="22"/>
                <w:szCs w:val="22"/>
              </w:rPr>
            </w:pPr>
            <w:r w:rsidRPr="00086C95">
              <w:rPr>
                <w:b/>
                <w:sz w:val="22"/>
                <w:szCs w:val="22"/>
                <w:lang w:val="en-US"/>
              </w:rPr>
              <w:t>Offices</w:t>
            </w:r>
          </w:p>
        </w:tc>
      </w:tr>
    </w:tbl>
    <w:p w:rsidR="00CB7E3A" w:rsidRDefault="00CB7E3A" w:rsidP="0051241E">
      <w:pPr>
        <w:ind w:firstLine="720"/>
        <w:jc w:val="both"/>
        <w:rPr>
          <w:lang w:val="en-US"/>
        </w:rPr>
      </w:pPr>
    </w:p>
    <w:p w:rsidR="009D3072" w:rsidRDefault="00556DDE" w:rsidP="0051241E">
      <w:pPr>
        <w:ind w:firstLine="720"/>
        <w:jc w:val="both"/>
        <w:rPr>
          <w:lang w:val="en-US"/>
        </w:rPr>
      </w:pPr>
      <w:r>
        <w:rPr>
          <w:lang w:val="en-US"/>
        </w:rPr>
        <w:t xml:space="preserve">Table 1: Facets, hierarchies and terms of the </w:t>
      </w:r>
      <w:proofErr w:type="spellStart"/>
      <w:r>
        <w:rPr>
          <w:lang w:val="en-US"/>
        </w:rPr>
        <w:t>Dariah</w:t>
      </w:r>
      <w:proofErr w:type="spellEnd"/>
      <w:r>
        <w:rPr>
          <w:lang w:val="en-US"/>
        </w:rPr>
        <w:t xml:space="preserve"> BBT</w:t>
      </w:r>
    </w:p>
    <w:p w:rsidR="00BB3A38" w:rsidRDefault="00BB3A38" w:rsidP="0051241E">
      <w:pPr>
        <w:ind w:firstLine="720"/>
        <w:jc w:val="both"/>
        <w:rPr>
          <w:lang w:val="en-US"/>
        </w:rPr>
      </w:pPr>
    </w:p>
    <w:p w:rsidR="00BB3A38" w:rsidRDefault="00BB3A38" w:rsidP="0051241E">
      <w:pPr>
        <w:ind w:firstLine="720"/>
        <w:jc w:val="both"/>
        <w:rPr>
          <w:lang w:val="en-US"/>
        </w:rPr>
      </w:pPr>
    </w:p>
    <w:p w:rsidR="00CB7E3A" w:rsidRDefault="00CB7E3A" w:rsidP="005266FD">
      <w:pPr>
        <w:jc w:val="both"/>
      </w:pPr>
      <w:r>
        <w:rPr>
          <w:lang w:val="en-US"/>
        </w:rPr>
        <w:t xml:space="preserve">The description - scope notes of </w:t>
      </w:r>
      <w:proofErr w:type="gramStart"/>
      <w:r>
        <w:rPr>
          <w:lang w:val="en-US"/>
        </w:rPr>
        <w:t xml:space="preserve">the  </w:t>
      </w:r>
      <w:r w:rsidRPr="000D1066">
        <w:t>Facets</w:t>
      </w:r>
      <w:proofErr w:type="gramEnd"/>
      <w:r w:rsidRPr="000D1066">
        <w:t xml:space="preserve">, hierarchies, top terms and narrower terms of the </w:t>
      </w:r>
      <w:proofErr w:type="spellStart"/>
      <w:r w:rsidR="00107894">
        <w:rPr>
          <w:lang w:val="en-US"/>
        </w:rPr>
        <w:t>Dariah</w:t>
      </w:r>
      <w:proofErr w:type="spellEnd"/>
      <w:r w:rsidR="00107894">
        <w:rPr>
          <w:lang w:val="en-US"/>
        </w:rPr>
        <w:t xml:space="preserve"> BBT</w:t>
      </w:r>
      <w:r>
        <w:t xml:space="preserve"> </w:t>
      </w:r>
      <w:r w:rsidR="00107894">
        <w:t>are given below</w:t>
      </w:r>
      <w:r>
        <w:t>.</w:t>
      </w:r>
    </w:p>
    <w:p w:rsidR="00CB7E3A" w:rsidRDefault="00CB7E3A">
      <w:pPr>
        <w:spacing w:line="240" w:lineRule="auto"/>
      </w:pPr>
      <w:r>
        <w:br w:type="page"/>
      </w:r>
    </w:p>
    <w:p w:rsidR="00CB7E3A" w:rsidRPr="000D1066" w:rsidRDefault="00CB7E3A" w:rsidP="0051241E">
      <w:pPr>
        <w:ind w:firstLine="720"/>
        <w:jc w:val="both"/>
      </w:pPr>
    </w:p>
    <w:p w:rsidR="00CB7E3A" w:rsidRPr="00DC6524" w:rsidRDefault="00CB7E3A" w:rsidP="00DC6524">
      <w:pPr>
        <w:pStyle w:val="Heading1"/>
        <w:rPr>
          <w:b w:val="0"/>
          <w:bCs w:val="0"/>
        </w:rPr>
      </w:pPr>
      <w:bookmarkStart w:id="44" w:name="_Toc424577636"/>
      <w:bookmarkStart w:id="45" w:name="_Toc424742551"/>
      <w:bookmarkStart w:id="46" w:name="_Toc424742610"/>
      <w:r w:rsidRPr="00DC6524">
        <w:t>Facet “Activities”</w:t>
      </w:r>
      <w:bookmarkEnd w:id="44"/>
      <w:bookmarkEnd w:id="45"/>
      <w:bookmarkEnd w:id="46"/>
    </w:p>
    <w:p w:rsidR="00CB7E3A" w:rsidRPr="008846A5" w:rsidRDefault="00CB7E3A" w:rsidP="0000496B">
      <w:pPr>
        <w:ind w:firstLine="720"/>
        <w:jc w:val="both"/>
      </w:pPr>
    </w:p>
    <w:p w:rsidR="00CB7E3A" w:rsidRDefault="00CB7E3A" w:rsidP="00DC6524">
      <w:pPr>
        <w:ind w:left="720" w:hanging="720"/>
        <w:jc w:val="both"/>
      </w:pPr>
      <w:r w:rsidRPr="00DC6524">
        <w:rPr>
          <w:b/>
          <w:bCs/>
          <w:i/>
          <w:iCs/>
        </w:rPr>
        <w:t>Scope note</w:t>
      </w:r>
      <w:r w:rsidRPr="008846A5">
        <w:t>:</w:t>
      </w:r>
      <w:r>
        <w:t xml:space="preserve"> </w:t>
      </w:r>
      <w:r w:rsidRPr="0000496B">
        <w:t xml:space="preserve">The </w:t>
      </w:r>
      <w:r w:rsidRPr="0000496B">
        <w:rPr>
          <w:b/>
          <w:bCs/>
        </w:rPr>
        <w:t xml:space="preserve">“Activities” </w:t>
      </w:r>
      <w:r w:rsidRPr="0000496B">
        <w:t>facet comprises types of intentional actions that result in the preservation, creation, production, modification or destruction of an entity (living beings, conceptual/material objects, groups, social, intellectual, physical etc. phenomena).</w:t>
      </w:r>
    </w:p>
    <w:p w:rsidR="00CB7E3A" w:rsidRDefault="00CB7E3A" w:rsidP="00DC6524">
      <w:pPr>
        <w:ind w:left="720"/>
        <w:jc w:val="both"/>
      </w:pPr>
      <w:r w:rsidRPr="00741507">
        <w:t>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w:t>
      </w:r>
      <w:r>
        <w:t>archies of the “activity” facet</w:t>
      </w:r>
      <w:r w:rsidRPr="00741507">
        <w:t xml:space="preserve">. </w:t>
      </w:r>
    </w:p>
    <w:p w:rsidR="00CB7E3A" w:rsidRDefault="00CB7E3A" w:rsidP="000A18B2">
      <w:pPr>
        <w:ind w:firstLine="720"/>
        <w:jc w:val="both"/>
        <w:rPr>
          <w:b/>
          <w:bCs/>
        </w:rPr>
      </w:pPr>
      <w:r w:rsidRPr="000A18B2">
        <w:rPr>
          <w:b/>
          <w:bCs/>
        </w:rPr>
        <w:t xml:space="preserve">Top term: </w:t>
      </w:r>
      <w:r w:rsidRPr="00C33304">
        <w:rPr>
          <w:b/>
          <w:bCs/>
        </w:rPr>
        <w:t>Activities</w:t>
      </w:r>
    </w:p>
    <w:p w:rsidR="00CB7E3A" w:rsidRDefault="00CB7E3A" w:rsidP="00DC6524">
      <w:pPr>
        <w:ind w:left="720"/>
        <w:jc w:val="both"/>
      </w:pPr>
      <w:r>
        <w:t xml:space="preserve">This term </w:t>
      </w:r>
      <w:r w:rsidRPr="00C33304">
        <w:t>classifies</w:t>
      </w:r>
      <w:r>
        <w:rPr>
          <w:b/>
          <w:bCs/>
        </w:rPr>
        <w:t xml:space="preserve"> </w:t>
      </w:r>
      <w:r w:rsidRPr="0000496B">
        <w:t>intentional actions that result in the preservation, creation, production, modification or destruction of an entity (living beings, conceptual/material objects, groups, social, intellectual, physical etc. phenomena).</w:t>
      </w:r>
    </w:p>
    <w:p w:rsidR="00CB7E3A" w:rsidRDefault="00CB7E3A" w:rsidP="00DC6524">
      <w:pPr>
        <w:pStyle w:val="Heading2"/>
      </w:pPr>
      <w:bookmarkStart w:id="47" w:name="_Toc424577637"/>
      <w:bookmarkStart w:id="48" w:name="_Toc424742552"/>
      <w:bookmarkStart w:id="49" w:name="_Toc424742611"/>
      <w:r w:rsidRPr="00DC6524">
        <w:t>Hierarchy “Disciplines</w:t>
      </w:r>
      <w:r>
        <w:t>”</w:t>
      </w:r>
      <w:bookmarkEnd w:id="47"/>
      <w:bookmarkEnd w:id="48"/>
      <w:bookmarkEnd w:id="49"/>
    </w:p>
    <w:p w:rsidR="00CB7E3A" w:rsidRDefault="00CB7E3A" w:rsidP="00DC6524">
      <w:pPr>
        <w:jc w:val="both"/>
      </w:pPr>
      <w:r w:rsidRPr="00CB6151">
        <w:t>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794F86" w:rsidRDefault="00794F86" w:rsidP="00DC6524">
      <w:pPr>
        <w:jc w:val="both"/>
      </w:pPr>
    </w:p>
    <w:p w:rsidR="00794F86" w:rsidRDefault="00794F86" w:rsidP="00DC6524">
      <w:pPr>
        <w:jc w:val="both"/>
      </w:pPr>
    </w:p>
    <w:p w:rsidR="00794F86" w:rsidRPr="00CB6151" w:rsidRDefault="00794F86" w:rsidP="00DC6524">
      <w:pPr>
        <w:jc w:val="both"/>
      </w:pPr>
    </w:p>
    <w:p w:rsidR="00CB7E3A" w:rsidRPr="00DC6524" w:rsidRDefault="00CB7E3A" w:rsidP="00DC6524">
      <w:pPr>
        <w:pStyle w:val="BlockText"/>
        <w:rPr>
          <w:lang w:val="en-US"/>
        </w:rPr>
      </w:pPr>
      <w:r>
        <w:rPr>
          <w:lang w:val="en-US"/>
        </w:rPr>
        <w:t>Notes</w:t>
      </w:r>
    </w:p>
    <w:p w:rsidR="00CB7E3A" w:rsidRDefault="00CB7E3A" w:rsidP="00DC6524"/>
    <w:p w:rsidR="00CB7E3A" w:rsidRPr="00CB6151" w:rsidRDefault="00CB7E3A" w:rsidP="00DC6524">
      <w:pPr>
        <w:pStyle w:val="ListBullet3"/>
        <w:numPr>
          <w:ilvl w:val="0"/>
          <w:numId w:val="25"/>
        </w:numPr>
      </w:pPr>
      <w:r w:rsidRPr="00CB6151">
        <w:t xml:space="preserve">It is important to clarify that the terms classified in the “disciplines” hierarchy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CB7E3A" w:rsidRDefault="00CB7E3A" w:rsidP="00DC6524">
      <w:pPr>
        <w:pStyle w:val="ListBullet3"/>
        <w:numPr>
          <w:ilvl w:val="0"/>
          <w:numId w:val="25"/>
        </w:numPr>
      </w:pPr>
      <w:r w:rsidRPr="00CB6151">
        <w:t xml:space="preserve">When determining the activities classified in the “disciplines” hierarchy we should not confuse the history of a specific discipline </w:t>
      </w:r>
      <w:proofErr w:type="spellStart"/>
      <w:r w:rsidRPr="00CB6151">
        <w:t>ie</w:t>
      </w:r>
      <w:proofErr w:type="spellEnd"/>
      <w:r w:rsidRPr="00CB6151">
        <w:t xml:space="preserve"> the specific temporal and spatial environment in which this discipline appeared and was perceived with the type of activities characterizing this discipline. </w:t>
      </w:r>
    </w:p>
    <w:p w:rsidR="00CB7E3A" w:rsidRPr="00CB6151" w:rsidRDefault="00CB7E3A" w:rsidP="00DC6524">
      <w:pPr>
        <w:jc w:val="both"/>
        <w:rPr>
          <w:b/>
          <w:bCs/>
        </w:rPr>
      </w:pPr>
      <w:r w:rsidRPr="00C33304">
        <w:rPr>
          <w:b/>
          <w:bCs/>
        </w:rPr>
        <w:t>Top term:</w:t>
      </w:r>
      <w:r>
        <w:t xml:space="preserve"> </w:t>
      </w:r>
      <w:r w:rsidRPr="00C33304">
        <w:rPr>
          <w:b/>
          <w:bCs/>
        </w:rPr>
        <w:t>Disciplines</w:t>
      </w:r>
    </w:p>
    <w:p w:rsidR="00CB7E3A" w:rsidRPr="00CB6151" w:rsidRDefault="00CB7E3A" w:rsidP="00DC6524">
      <w:pPr>
        <w:jc w:val="both"/>
      </w:pPr>
      <w:r w:rsidRPr="00CB6151">
        <w:t xml:space="preserve">This </w:t>
      </w:r>
      <w:r>
        <w:t xml:space="preserve">term classifies </w:t>
      </w:r>
      <w:r w:rsidRPr="00CB6151">
        <w:t>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CB7E3A" w:rsidRDefault="00CB7E3A" w:rsidP="00DC6524">
      <w:pPr>
        <w:pStyle w:val="Heading3"/>
      </w:pPr>
      <w:bookmarkStart w:id="50" w:name="_Toc424577638"/>
      <w:bookmarkStart w:id="51" w:name="_Toc424742553"/>
      <w:bookmarkStart w:id="52" w:name="_Toc424742612"/>
      <w:r w:rsidRPr="00E73C53">
        <w:t>Narrower terms:</w:t>
      </w:r>
      <w:bookmarkEnd w:id="50"/>
      <w:bookmarkEnd w:id="51"/>
      <w:bookmarkEnd w:id="52"/>
    </w:p>
    <w:p w:rsidR="00CB7E3A" w:rsidRDefault="00CB7E3A" w:rsidP="00DC6524">
      <w:pPr>
        <w:pStyle w:val="Heading4"/>
      </w:pPr>
      <w:bookmarkStart w:id="53" w:name="_Toc424742554"/>
      <w:bookmarkStart w:id="54" w:name="_Toc424742613"/>
      <w:r w:rsidRPr="000A5639">
        <w:t>Construction of material objects and installations:</w:t>
      </w:r>
      <w:bookmarkEnd w:id="53"/>
      <w:bookmarkEnd w:id="54"/>
      <w:r w:rsidRPr="000A5639">
        <w:t xml:space="preserve"> </w:t>
      </w:r>
    </w:p>
    <w:p w:rsidR="00CB7E3A" w:rsidRPr="000A5639" w:rsidRDefault="00CB7E3A" w:rsidP="00DC6524">
      <w:pPr>
        <w:ind w:left="720"/>
        <w:jc w:val="both"/>
      </w:pPr>
      <w:r>
        <w:t xml:space="preserve">This term classifies </w:t>
      </w:r>
      <w:r w:rsidRPr="000A5639">
        <w:t>disciplines concerning activities that aim at the production or change of material objects or installations. The construction or change may concern only a part of the object or an installation or the wh</w:t>
      </w:r>
      <w:r>
        <w:t xml:space="preserve">ole thing. The products of these </w:t>
      </w:r>
      <w:r w:rsidRPr="000A5639">
        <w:t xml:space="preserve">activities have a material and exchange value. </w:t>
      </w:r>
    </w:p>
    <w:p w:rsidR="00CB7E3A" w:rsidRDefault="00CB7E3A" w:rsidP="00DC6524">
      <w:pPr>
        <w:pStyle w:val="Heading4"/>
      </w:pPr>
      <w:bookmarkStart w:id="55" w:name="_Toc424742555"/>
      <w:bookmarkStart w:id="56" w:name="_Toc424742614"/>
      <w:r w:rsidRPr="000A5639">
        <w:t>Conception and comprehension of phenomena:</w:t>
      </w:r>
      <w:bookmarkEnd w:id="55"/>
      <w:bookmarkEnd w:id="56"/>
    </w:p>
    <w:p w:rsidR="00CB7E3A" w:rsidRDefault="00CB7E3A" w:rsidP="00DC6524">
      <w:pPr>
        <w:ind w:left="720"/>
        <w:jc w:val="both"/>
        <w:rPr>
          <w:lang w:val="en-US"/>
        </w:rPr>
      </w:pPr>
      <w:r>
        <w:t xml:space="preserve">This term classifies </w:t>
      </w:r>
      <w:r w:rsidRPr="000A5639">
        <w:t>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w:t>
      </w:r>
      <w:proofErr w:type="gramStart"/>
      <w:r w:rsidRPr="000A5639">
        <w:t>e.g</w:t>
      </w:r>
      <w:proofErr w:type="gramEnd"/>
      <w:r w:rsidRPr="000A5639">
        <w:t>. science, research etc.)</w:t>
      </w:r>
      <w:r>
        <w:rPr>
          <w:lang w:val="en-US"/>
        </w:rPr>
        <w:t>.</w:t>
      </w:r>
    </w:p>
    <w:p w:rsidR="00CB7E3A" w:rsidRDefault="00CB7E3A" w:rsidP="00DC6524">
      <w:pPr>
        <w:pStyle w:val="Heading4"/>
      </w:pPr>
      <w:bookmarkStart w:id="57" w:name="_Toc424742556"/>
      <w:bookmarkStart w:id="58" w:name="_Toc424742615"/>
      <w:r w:rsidRPr="000A5639">
        <w:t>Provision of knowledge and expertise:</w:t>
      </w:r>
      <w:bookmarkEnd w:id="57"/>
      <w:bookmarkEnd w:id="58"/>
      <w:r w:rsidRPr="000A5639">
        <w:t xml:space="preserve"> </w:t>
      </w:r>
    </w:p>
    <w:p w:rsidR="00CB7E3A" w:rsidRPr="000A5639" w:rsidRDefault="00CB7E3A" w:rsidP="00DC6524">
      <w:pPr>
        <w:ind w:left="720"/>
        <w:jc w:val="both"/>
        <w:rPr>
          <w:b/>
          <w:bCs/>
        </w:rPr>
      </w:pPr>
      <w:r>
        <w:t xml:space="preserve">This term classifies </w:t>
      </w:r>
      <w:r w:rsidRPr="000A5639">
        <w:t xml:space="preserve">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CB7E3A" w:rsidRDefault="00CB7E3A" w:rsidP="00DC6524">
      <w:pPr>
        <w:pStyle w:val="Heading4"/>
      </w:pPr>
      <w:bookmarkStart w:id="59" w:name="_Toc424742557"/>
      <w:bookmarkStart w:id="60" w:name="_Toc424742616"/>
      <w:r w:rsidRPr="000A5639">
        <w:t>Production of works and/or phenomena of aesthetic value:</w:t>
      </w:r>
      <w:bookmarkEnd w:id="59"/>
      <w:bookmarkEnd w:id="60"/>
      <w:r w:rsidRPr="000A5639">
        <w:t xml:space="preserve"> </w:t>
      </w:r>
    </w:p>
    <w:p w:rsidR="00CB7E3A" w:rsidRDefault="00CB7E3A" w:rsidP="00DC6524">
      <w:pPr>
        <w:ind w:left="720"/>
        <w:jc w:val="both"/>
      </w:pPr>
      <w:r>
        <w:t xml:space="preserve">This term classifies </w:t>
      </w:r>
      <w:r w:rsidRPr="000A5639">
        <w:t xml:space="preserve">disciplines concerning activities which, while they may involve the construction of material objects or of installations, are primarily designed to attach aesthetic value to them or to foster aesthetic values through the creation of corresponding phenomena. </w:t>
      </w:r>
    </w:p>
    <w:p w:rsidR="00EE6A8B" w:rsidRDefault="00EE6A8B" w:rsidP="00DC6524">
      <w:pPr>
        <w:ind w:left="720"/>
        <w:jc w:val="both"/>
      </w:pPr>
    </w:p>
    <w:p w:rsidR="006B6ACA" w:rsidRPr="002A6393" w:rsidRDefault="006B6ACA" w:rsidP="00FD41C4">
      <w:pPr>
        <w:pStyle w:val="Heading5"/>
        <w:ind w:left="720"/>
      </w:pPr>
      <w:bookmarkStart w:id="61" w:name="_Toc424577643"/>
      <w:bookmarkStart w:id="62" w:name="_Toc424742558"/>
      <w:bookmarkStart w:id="63" w:name="_Toc424742617"/>
      <w:r>
        <w:t xml:space="preserve">Narrower term </w:t>
      </w:r>
      <w:r w:rsidRPr="002A6393">
        <w:t>Examples</w:t>
      </w:r>
      <w:bookmarkEnd w:id="61"/>
      <w:bookmarkEnd w:id="62"/>
      <w:bookmarkEnd w:id="63"/>
    </w:p>
    <w:p w:rsidR="006B6ACA" w:rsidRPr="000E165E" w:rsidRDefault="006B6ACA" w:rsidP="00FD41C4">
      <w:pPr>
        <w:pStyle w:val="Heading6"/>
        <w:ind w:left="720"/>
      </w:pPr>
      <w:bookmarkStart w:id="64" w:name="_Toc424742559"/>
      <w:bookmarkStart w:id="65" w:name="_Toc424742618"/>
      <w:r w:rsidRPr="000E165E">
        <w:rPr>
          <w:lang w:val="en-US"/>
        </w:rPr>
        <w:t xml:space="preserve">Term: </w:t>
      </w:r>
      <w:r w:rsidRPr="00BD30FC">
        <w:t>Performances</w:t>
      </w:r>
      <w:bookmarkEnd w:id="64"/>
      <w:bookmarkEnd w:id="65"/>
    </w:p>
    <w:p w:rsidR="006B6ACA" w:rsidRPr="00277982" w:rsidRDefault="006B6ACA" w:rsidP="00FD41C4">
      <w:pPr>
        <w:ind w:left="1440" w:hanging="720"/>
        <w:jc w:val="both"/>
        <w:rPr>
          <w:szCs w:val="22"/>
        </w:rPr>
      </w:pPr>
      <w:r w:rsidRPr="00277982">
        <w:rPr>
          <w:b/>
          <w:bCs/>
          <w:i/>
          <w:iCs/>
          <w:szCs w:val="22"/>
        </w:rPr>
        <w:t>Scope note</w:t>
      </w:r>
      <w:r w:rsidRPr="00277982">
        <w:rPr>
          <w:szCs w:val="22"/>
        </w:rPr>
        <w:t xml:space="preserve">: In the performing arts, a performance is the artistic enactment of one or more works of art before an audience by a performer or a group of performers. Performances can take place at designated performance spaces (such as a theatre), or in a non-conventional space (on the street, in warehouses or in open-air spaces). </w:t>
      </w:r>
    </w:p>
    <w:p w:rsidR="00EE6A8B" w:rsidRDefault="00EE6A8B" w:rsidP="00DC6524">
      <w:pPr>
        <w:ind w:left="720"/>
        <w:jc w:val="both"/>
      </w:pPr>
    </w:p>
    <w:p w:rsidR="00CB7E3A" w:rsidRDefault="00CB7E3A" w:rsidP="00DC6524">
      <w:pPr>
        <w:pStyle w:val="Heading2"/>
      </w:pPr>
      <w:bookmarkStart w:id="66" w:name="_Toc424577639"/>
      <w:bookmarkStart w:id="67" w:name="_Toc424742560"/>
      <w:bookmarkStart w:id="68" w:name="_Toc424742619"/>
      <w:r w:rsidRPr="00CB6151">
        <w:t>Hierarchy</w:t>
      </w:r>
      <w:r>
        <w:t xml:space="preserve"> “</w:t>
      </w:r>
      <w:r w:rsidRPr="0063055C">
        <w:t>Events</w:t>
      </w:r>
      <w:r>
        <w:t>”</w:t>
      </w:r>
      <w:bookmarkEnd w:id="66"/>
      <w:bookmarkEnd w:id="67"/>
      <w:bookmarkEnd w:id="68"/>
    </w:p>
    <w:p w:rsidR="00CB7E3A" w:rsidRPr="0063055C" w:rsidRDefault="00CB7E3A" w:rsidP="00DC6524">
      <w:pPr>
        <w:jc w:val="both"/>
      </w:pPr>
      <w:r w:rsidRPr="0063055C">
        <w:t xml:space="preserve">This hierarchy comprises types of intentional activities carried out by at least one actor causing or changing phenomena or states of affairs on the social, political, financial, cultural and intellectual level. </w:t>
      </w:r>
    </w:p>
    <w:p w:rsidR="00CB7E3A" w:rsidRDefault="00CB7E3A" w:rsidP="00DC6524">
      <w:pPr>
        <w:jc w:val="both"/>
        <w:rPr>
          <w:b/>
          <w:bCs/>
        </w:rPr>
      </w:pPr>
      <w:r w:rsidRPr="000A18B2">
        <w:rPr>
          <w:b/>
          <w:bCs/>
        </w:rPr>
        <w:t>Top term: Events</w:t>
      </w:r>
    </w:p>
    <w:p w:rsidR="00CB7E3A" w:rsidRPr="0063055C" w:rsidRDefault="00CB7E3A" w:rsidP="00DC6524">
      <w:pPr>
        <w:jc w:val="both"/>
      </w:pPr>
      <w:r>
        <w:t xml:space="preserve">This term classifies </w:t>
      </w:r>
      <w:r w:rsidRPr="0063055C">
        <w:t xml:space="preserve">intentional activities carried out by at least one actor causing or changing phenomena or states of affairs on the social, political, financial, cultural and intellectual level. </w:t>
      </w:r>
    </w:p>
    <w:p w:rsidR="00CB7E3A" w:rsidRPr="00F5586D" w:rsidRDefault="00CB7E3A" w:rsidP="00F5586D">
      <w:pPr>
        <w:pStyle w:val="Heading3"/>
      </w:pPr>
      <w:bookmarkStart w:id="69" w:name="_Toc424577640"/>
      <w:bookmarkStart w:id="70" w:name="_Toc424742561"/>
      <w:bookmarkStart w:id="71" w:name="_Toc424742620"/>
      <w:r w:rsidRPr="00F5586D">
        <w:t>Narrower terms:</w:t>
      </w:r>
      <w:bookmarkEnd w:id="69"/>
      <w:bookmarkEnd w:id="70"/>
      <w:bookmarkEnd w:id="71"/>
      <w:r w:rsidRPr="00F5586D">
        <w:t xml:space="preserve"> </w:t>
      </w:r>
    </w:p>
    <w:p w:rsidR="00CB7E3A" w:rsidRDefault="00CB7E3A" w:rsidP="00DC6524">
      <w:pPr>
        <w:pStyle w:val="Heading4"/>
      </w:pPr>
      <w:bookmarkStart w:id="72" w:name="_Toc424742562"/>
      <w:bookmarkStart w:id="73" w:name="_Toc424742621"/>
      <w:r w:rsidRPr="00333ABA">
        <w:t>Social events:</w:t>
      </w:r>
      <w:bookmarkEnd w:id="72"/>
      <w:bookmarkEnd w:id="73"/>
      <w:r w:rsidRPr="004F58A7">
        <w:t xml:space="preserve"> </w:t>
      </w:r>
    </w:p>
    <w:p w:rsidR="00CB7E3A" w:rsidRDefault="00CB7E3A" w:rsidP="00DC6524">
      <w:pPr>
        <w:ind w:left="720"/>
        <w:jc w:val="both"/>
      </w:pPr>
      <w:r>
        <w:t>This term classifies</w:t>
      </w:r>
      <w:r w:rsidRPr="00333ABA">
        <w:rPr>
          <w:b/>
          <w:bCs/>
        </w:rPr>
        <w:t xml:space="preserve"> </w:t>
      </w:r>
      <w:r w:rsidRPr="00333ABA">
        <w:t>complex activities carried out by a group of individuals in order to organize</w:t>
      </w:r>
      <w:r>
        <w:t xml:space="preserve"> and hold recreational, ritual,</w:t>
      </w:r>
      <w:r w:rsidRPr="00333ABA">
        <w:t xml:space="preserve"> social events (e.g. parties, national, religious etc. celebrations, exhibitions, book presentations, inaugurations, festivals, official ceremonies, sports/charity events, competitions, leisure trips etc.). </w:t>
      </w:r>
    </w:p>
    <w:p w:rsidR="00CB7E3A" w:rsidRDefault="00CB7E3A" w:rsidP="00DC6524">
      <w:pPr>
        <w:pStyle w:val="Heading4"/>
      </w:pPr>
      <w:bookmarkStart w:id="74" w:name="_Toc424742563"/>
      <w:bookmarkStart w:id="75" w:name="_Toc424742622"/>
      <w:r w:rsidRPr="00333ABA">
        <w:t>Confrontations, conflicts:</w:t>
      </w:r>
      <w:bookmarkEnd w:id="74"/>
      <w:bookmarkEnd w:id="75"/>
    </w:p>
    <w:p w:rsidR="00CB7E3A" w:rsidRDefault="00CB7E3A" w:rsidP="00DC6524">
      <w:pPr>
        <w:ind w:left="720"/>
        <w:jc w:val="both"/>
      </w:pPr>
      <w:r>
        <w:t xml:space="preserve">This term classifies </w:t>
      </w:r>
      <w:r w:rsidRPr="00333ABA">
        <w:t xml:space="preserve">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333ABA">
        <w:t>d’etat</w:t>
      </w:r>
      <w:proofErr w:type="spellEnd"/>
      <w:r w:rsidRPr="00333ABA">
        <w:t xml:space="preserve">, legal actions, wars, revolutions, strikes etc.) </w:t>
      </w:r>
    </w:p>
    <w:p w:rsidR="006B6ACA" w:rsidRPr="00F5586D" w:rsidRDefault="006B6ACA" w:rsidP="00F5586D">
      <w:pPr>
        <w:pStyle w:val="Heading5"/>
        <w:ind w:left="720"/>
      </w:pPr>
      <w:bookmarkStart w:id="76" w:name="_Toc424742623"/>
      <w:r w:rsidRPr="00F5586D">
        <w:t>Narrower term Examples</w:t>
      </w:r>
      <w:bookmarkEnd w:id="76"/>
    </w:p>
    <w:p w:rsidR="006B6ACA" w:rsidRPr="00F5586D" w:rsidRDefault="006B6ACA" w:rsidP="00F5586D">
      <w:pPr>
        <w:pStyle w:val="Heading6"/>
        <w:ind w:left="720"/>
      </w:pPr>
      <w:bookmarkStart w:id="77" w:name="_Toc424742624"/>
      <w:r w:rsidRPr="00F5586D">
        <w:t>Term: Wars</w:t>
      </w:r>
      <w:bookmarkEnd w:id="77"/>
    </w:p>
    <w:p w:rsidR="006B6ACA" w:rsidRDefault="006B6ACA" w:rsidP="00F5586D">
      <w:pPr>
        <w:ind w:left="1440" w:hanging="720"/>
        <w:jc w:val="both"/>
        <w:rPr>
          <w:szCs w:val="22"/>
        </w:rPr>
      </w:pPr>
      <w:r w:rsidRPr="00794F86">
        <w:rPr>
          <w:b/>
          <w:bCs/>
          <w:i/>
          <w:iCs/>
          <w:szCs w:val="22"/>
        </w:rPr>
        <w:t>Scope note:</w:t>
      </w:r>
      <w:r w:rsidRPr="00794F86">
        <w:rPr>
          <w:szCs w:val="22"/>
        </w:rPr>
        <w:t xml:space="preserve"> Large-scale, most often armed, conflicts between two or more parties, nations, or states. </w:t>
      </w:r>
    </w:p>
    <w:p w:rsidR="006B6ACA" w:rsidRPr="000E165E" w:rsidRDefault="006B6ACA" w:rsidP="00F5586D">
      <w:pPr>
        <w:pStyle w:val="Heading6"/>
        <w:ind w:left="720"/>
      </w:pPr>
      <w:bookmarkStart w:id="78" w:name="_Toc424742625"/>
      <w:r w:rsidRPr="000E165E">
        <w:t xml:space="preserve">Term: </w:t>
      </w:r>
      <w:r w:rsidRPr="00BD30FC">
        <w:t>Civil Wars</w:t>
      </w:r>
      <w:bookmarkEnd w:id="78"/>
    </w:p>
    <w:p w:rsidR="006B6ACA" w:rsidRDefault="006B6ACA" w:rsidP="00F5586D">
      <w:pPr>
        <w:ind w:left="1440" w:hanging="720"/>
        <w:jc w:val="both"/>
        <w:rPr>
          <w:szCs w:val="22"/>
          <w:lang w:val="en-US"/>
        </w:rPr>
      </w:pPr>
      <w:r w:rsidRPr="00794F86">
        <w:rPr>
          <w:b/>
          <w:bCs/>
          <w:i/>
          <w:iCs/>
          <w:szCs w:val="22"/>
        </w:rPr>
        <w:t>Scope note:</w:t>
      </w:r>
      <w:r w:rsidRPr="00794F86">
        <w:rPr>
          <w:szCs w:val="22"/>
        </w:rPr>
        <w:t xml:space="preserve"> Wars between organized groups within the same nation state or republic, or, less commonly, between two countries created from a formerly united nation state. The aim of one side may be to take control of the country or a region, to achieve independence for a region, or to change government policies</w:t>
      </w:r>
      <w:r w:rsidRPr="00794F86">
        <w:rPr>
          <w:szCs w:val="22"/>
          <w:lang w:val="en-US"/>
        </w:rPr>
        <w:t>.</w:t>
      </w:r>
    </w:p>
    <w:p w:rsidR="006B6ACA" w:rsidRPr="000E165E" w:rsidRDefault="006B6ACA" w:rsidP="00F5586D">
      <w:pPr>
        <w:pStyle w:val="Heading6"/>
        <w:ind w:left="720"/>
      </w:pPr>
      <w:bookmarkStart w:id="79" w:name="_Toc424742626"/>
      <w:r>
        <w:t>T</w:t>
      </w:r>
      <w:r w:rsidRPr="000E165E">
        <w:t xml:space="preserve">erm: </w:t>
      </w:r>
      <w:r w:rsidRPr="00BD30FC">
        <w:t>Wars of national liberation</w:t>
      </w:r>
      <w:bookmarkEnd w:id="79"/>
    </w:p>
    <w:p w:rsidR="006B6ACA" w:rsidRDefault="006B6ACA" w:rsidP="00F5586D">
      <w:pPr>
        <w:ind w:left="1440" w:hanging="720"/>
        <w:jc w:val="both"/>
        <w:rPr>
          <w:szCs w:val="22"/>
          <w:lang w:val="en-US"/>
        </w:rPr>
      </w:pPr>
      <w:proofErr w:type="gramStart"/>
      <w:r w:rsidRPr="00794F86">
        <w:rPr>
          <w:b/>
          <w:bCs/>
          <w:i/>
          <w:iCs/>
          <w:szCs w:val="22"/>
        </w:rPr>
        <w:t>Scope note:</w:t>
      </w:r>
      <w:r w:rsidRPr="00794F86">
        <w:rPr>
          <w:szCs w:val="22"/>
        </w:rPr>
        <w:t xml:space="preserve"> Conflicts fought by nationalities to gain independence.</w:t>
      </w:r>
      <w:proofErr w:type="gramEnd"/>
      <w:r w:rsidRPr="00794F86">
        <w:rPr>
          <w:szCs w:val="22"/>
        </w:rPr>
        <w:t xml:space="preserve"> The term is used in conjunction with wars against foreign powers to establish separate sovereign states for the rebelling nationality. From a different point of view, these wars are called insurgencies, rebellions, or wars of independence</w:t>
      </w:r>
      <w:r w:rsidRPr="00794F86">
        <w:rPr>
          <w:szCs w:val="22"/>
          <w:lang w:val="en-US"/>
        </w:rPr>
        <w:t>.</w:t>
      </w:r>
    </w:p>
    <w:p w:rsidR="006B6ACA" w:rsidRPr="006B6ACA" w:rsidRDefault="006B6ACA" w:rsidP="00DC6524">
      <w:pPr>
        <w:ind w:left="720"/>
        <w:jc w:val="both"/>
        <w:rPr>
          <w:lang w:val="en-US"/>
        </w:rPr>
      </w:pPr>
    </w:p>
    <w:p w:rsidR="00CB7E3A" w:rsidRDefault="00CB7E3A" w:rsidP="00DC6524">
      <w:pPr>
        <w:pStyle w:val="Heading4"/>
      </w:pPr>
      <w:bookmarkStart w:id="80" w:name="_Toc424742564"/>
      <w:bookmarkStart w:id="81" w:name="_Toc424742627"/>
      <w:r w:rsidRPr="00333ABA">
        <w:t>Political, social and economic occurrences:</w:t>
      </w:r>
      <w:bookmarkEnd w:id="80"/>
      <w:bookmarkEnd w:id="81"/>
    </w:p>
    <w:p w:rsidR="00CB7E3A" w:rsidRDefault="00CB7E3A" w:rsidP="00DC6524">
      <w:pPr>
        <w:ind w:left="720"/>
        <w:jc w:val="both"/>
      </w:pPr>
      <w:r>
        <w:t xml:space="preserve">This term classifies </w:t>
      </w:r>
      <w:r w:rsidRPr="00333ABA">
        <w:t>complex activities (a combination of activities) that presuppose at least two actors or groups of actors, aiming at the emergence or change of political, social and economic conditions.</w:t>
      </w:r>
    </w:p>
    <w:p w:rsidR="006B6ACA" w:rsidRDefault="006B6ACA" w:rsidP="00F5586D">
      <w:pPr>
        <w:pStyle w:val="Heading5"/>
        <w:ind w:left="720"/>
      </w:pPr>
      <w:bookmarkStart w:id="82" w:name="_Toc424742628"/>
      <w:r>
        <w:t xml:space="preserve">Narrower term </w:t>
      </w:r>
      <w:r w:rsidRPr="002A6393">
        <w:t>Examples</w:t>
      </w:r>
      <w:bookmarkEnd w:id="82"/>
    </w:p>
    <w:p w:rsidR="006B6ACA" w:rsidRPr="000E165E" w:rsidRDefault="006B6ACA" w:rsidP="00F5586D">
      <w:pPr>
        <w:pStyle w:val="Heading6"/>
        <w:ind w:left="720"/>
      </w:pPr>
      <w:bookmarkStart w:id="83" w:name="_Toc424742629"/>
      <w:r w:rsidRPr="000E165E">
        <w:t xml:space="preserve">Term: </w:t>
      </w:r>
      <w:r w:rsidRPr="00BD30FC">
        <w:t>Migration (human)</w:t>
      </w:r>
      <w:bookmarkEnd w:id="83"/>
    </w:p>
    <w:p w:rsidR="006B6ACA" w:rsidRDefault="006B6ACA" w:rsidP="00F5586D">
      <w:pPr>
        <w:ind w:left="1440" w:hanging="720"/>
        <w:jc w:val="both"/>
        <w:rPr>
          <w:sz w:val="22"/>
          <w:szCs w:val="22"/>
        </w:rPr>
      </w:pPr>
    </w:p>
    <w:p w:rsidR="006B6ACA" w:rsidRPr="00797DF3" w:rsidRDefault="006B6ACA" w:rsidP="00F5586D">
      <w:pPr>
        <w:ind w:left="1440" w:hanging="720"/>
        <w:jc w:val="both"/>
        <w:rPr>
          <w:szCs w:val="22"/>
          <w:lang w:val="en-US"/>
        </w:rPr>
      </w:pPr>
      <w:r w:rsidRPr="00797DF3">
        <w:rPr>
          <w:b/>
          <w:bCs/>
          <w:i/>
          <w:iCs/>
          <w:szCs w:val="22"/>
        </w:rPr>
        <w:t>Scope note:</w:t>
      </w:r>
      <w:r w:rsidRPr="00797DF3">
        <w:rPr>
          <w:szCs w:val="22"/>
        </w:rPr>
        <w:t xml:space="preserve"> Human migration is the movement of people from one place to another with the intention of settling temporarily or permanently in the new location. Typically migration refers to movement over long distances and from one region, country or continent to another. It does not refer to movements with no intention to settle in the new place, such as nomadic movements, traveling, pilgrimage etc. Migration applies to movements of individuals, family units or large groups. It covers both voluntary and forced movement owing to political, economic or other causes</w:t>
      </w:r>
      <w:r w:rsidRPr="00797DF3">
        <w:rPr>
          <w:szCs w:val="22"/>
          <w:lang w:val="en-US"/>
        </w:rPr>
        <w:t>.</w:t>
      </w:r>
    </w:p>
    <w:p w:rsidR="00CB7E3A" w:rsidRDefault="00CB7E3A" w:rsidP="00DC6524">
      <w:pPr>
        <w:pStyle w:val="Heading4"/>
      </w:pPr>
      <w:bookmarkStart w:id="84" w:name="_Toc424742565"/>
      <w:bookmarkStart w:id="85" w:name="_Toc424742630"/>
      <w:r w:rsidRPr="00333ABA">
        <w:t>Group management:</w:t>
      </w:r>
      <w:bookmarkEnd w:id="84"/>
      <w:bookmarkEnd w:id="85"/>
    </w:p>
    <w:p w:rsidR="001F1BB1" w:rsidRDefault="00CB7E3A" w:rsidP="009816F8">
      <w:pPr>
        <w:ind w:left="360"/>
        <w:jc w:val="both"/>
      </w:pPr>
      <w:r>
        <w:t xml:space="preserve">This term classifies </w:t>
      </w:r>
      <w:r w:rsidRPr="00333ABA">
        <w:t>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w:t>
      </w:r>
      <w:r>
        <w:t>e shared performance of actions.</w:t>
      </w:r>
    </w:p>
    <w:p w:rsidR="00CB7E3A" w:rsidRDefault="00CB7E3A" w:rsidP="00DC6524">
      <w:pPr>
        <w:pStyle w:val="Heading2"/>
      </w:pPr>
      <w:bookmarkStart w:id="86" w:name="_Toc424577641"/>
      <w:bookmarkStart w:id="87" w:name="_Toc424742566"/>
      <w:bookmarkStart w:id="88" w:name="_Toc424742631"/>
      <w:r w:rsidRPr="00CB6151">
        <w:t>Hierarchy</w:t>
      </w:r>
      <w:r>
        <w:t xml:space="preserve"> “</w:t>
      </w:r>
      <w:r w:rsidRPr="00D54DF5">
        <w:t>Intentional destruction</w:t>
      </w:r>
      <w:r>
        <w:t>”</w:t>
      </w:r>
      <w:bookmarkEnd w:id="86"/>
      <w:bookmarkEnd w:id="87"/>
      <w:bookmarkEnd w:id="88"/>
    </w:p>
    <w:p w:rsidR="00CB7E3A" w:rsidRDefault="00CB7E3A" w:rsidP="00DC6524">
      <w:pPr>
        <w:jc w:val="both"/>
      </w:pPr>
      <w:r w:rsidRPr="00D54DF5">
        <w:t xml:space="preserve">This hierarchy comprises </w:t>
      </w:r>
      <w:r>
        <w:t xml:space="preserve">types of </w:t>
      </w:r>
      <w:r w:rsidRPr="00D54DF5">
        <w:t>intentional activities causing the end of existence of an entity or of a valid state of affairs.</w:t>
      </w:r>
    </w:p>
    <w:p w:rsidR="00CB7E3A" w:rsidRDefault="00CB7E3A" w:rsidP="00DC6524">
      <w:pPr>
        <w:jc w:val="both"/>
        <w:rPr>
          <w:b/>
          <w:bCs/>
        </w:rPr>
      </w:pPr>
      <w:r w:rsidRPr="00C33304">
        <w:rPr>
          <w:b/>
          <w:bCs/>
        </w:rPr>
        <w:t>Top term:</w:t>
      </w:r>
      <w:r>
        <w:t xml:space="preserve"> </w:t>
      </w:r>
      <w:r w:rsidRPr="004F58A7">
        <w:rPr>
          <w:b/>
          <w:bCs/>
        </w:rPr>
        <w:t>Intentional destruction</w:t>
      </w:r>
    </w:p>
    <w:p w:rsidR="00CB7E3A" w:rsidRDefault="00CB7E3A" w:rsidP="00DC6524">
      <w:pPr>
        <w:jc w:val="both"/>
      </w:pPr>
      <w:r>
        <w:t xml:space="preserve">This term classifies </w:t>
      </w:r>
      <w:r w:rsidRPr="00D54DF5">
        <w:t>intentional activities causing the end of existence of an entity or of a valid state of affairs.</w:t>
      </w:r>
    </w:p>
    <w:p w:rsidR="00CB7E3A" w:rsidRPr="00D97B93" w:rsidRDefault="00CB7E3A" w:rsidP="00DC6524">
      <w:pPr>
        <w:pStyle w:val="Heading2"/>
      </w:pPr>
      <w:bookmarkStart w:id="89" w:name="_Toc424577642"/>
      <w:bookmarkStart w:id="90" w:name="_Toc424742567"/>
      <w:bookmarkStart w:id="91" w:name="_Toc424742632"/>
      <w:r w:rsidRPr="00CB6151">
        <w:t>Hierarchy</w:t>
      </w:r>
      <w:r>
        <w:t xml:space="preserve"> “Functions”</w:t>
      </w:r>
      <w:bookmarkEnd w:id="89"/>
      <w:bookmarkEnd w:id="90"/>
      <w:bookmarkEnd w:id="91"/>
    </w:p>
    <w:p w:rsidR="00CB7E3A" w:rsidRDefault="00CB7E3A" w:rsidP="00DC6524">
      <w:pPr>
        <w:jc w:val="both"/>
      </w:pPr>
      <w:r w:rsidRPr="00D97B93">
        <w:t xml:space="preserve">This hierarchy comprises types of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types of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CB7E3A" w:rsidRPr="00D97B93" w:rsidRDefault="00CB7E3A" w:rsidP="00DC6524">
      <w:pPr>
        <w:jc w:val="both"/>
      </w:pPr>
      <w:r w:rsidRPr="006D2330">
        <w:rPr>
          <w:b/>
          <w:bCs/>
        </w:rPr>
        <w:t>Top term:</w:t>
      </w:r>
      <w:r>
        <w:t xml:space="preserve"> </w:t>
      </w:r>
      <w:r>
        <w:rPr>
          <w:b/>
          <w:bCs/>
        </w:rPr>
        <w:t>Functions</w:t>
      </w:r>
    </w:p>
    <w:p w:rsidR="009816F8" w:rsidRDefault="00CB7E3A" w:rsidP="004372EE">
      <w:pPr>
        <w:jc w:val="both"/>
      </w:pPr>
      <w:r w:rsidRPr="00D97B93">
        <w:t xml:space="preserve">This </w:t>
      </w:r>
      <w:r>
        <w:t xml:space="preserve">term classifies </w:t>
      </w:r>
      <w:r w:rsidRPr="00D97B93">
        <w:t xml:space="preserve">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E74CE4" w:rsidRDefault="00E74CE4" w:rsidP="00F5586D">
      <w:pPr>
        <w:pStyle w:val="Heading5"/>
        <w:ind w:left="720"/>
      </w:pPr>
      <w:bookmarkStart w:id="92" w:name="_Toc424742633"/>
      <w:r>
        <w:t xml:space="preserve">Narrower term </w:t>
      </w:r>
      <w:r w:rsidRPr="002A6393">
        <w:t>Examples</w:t>
      </w:r>
      <w:bookmarkEnd w:id="92"/>
    </w:p>
    <w:p w:rsidR="00CB7E3A" w:rsidRPr="00794F86" w:rsidRDefault="00CB7E3A" w:rsidP="00F5586D">
      <w:pPr>
        <w:ind w:left="1440"/>
        <w:jc w:val="both"/>
        <w:rPr>
          <w:szCs w:val="22"/>
        </w:rPr>
      </w:pPr>
    </w:p>
    <w:p w:rsidR="00CB7E3A" w:rsidRPr="0038053C" w:rsidRDefault="00CB7E3A" w:rsidP="00F5586D">
      <w:pPr>
        <w:pStyle w:val="Heading6"/>
        <w:ind w:left="720"/>
      </w:pPr>
      <w:bookmarkStart w:id="93" w:name="_Toc424742634"/>
      <w:r w:rsidRPr="0038053C">
        <w:t>Term: Governance</w:t>
      </w:r>
      <w:bookmarkEnd w:id="93"/>
      <w:r w:rsidRPr="0038053C">
        <w:t xml:space="preserve"> </w:t>
      </w:r>
    </w:p>
    <w:p w:rsidR="00CB7E3A" w:rsidRPr="0038053C" w:rsidRDefault="00CB7E3A" w:rsidP="00F5586D">
      <w:pPr>
        <w:ind w:left="720"/>
        <w:jc w:val="both"/>
      </w:pPr>
      <w:r w:rsidRPr="0038053C">
        <w:t>(Without scope note)</w:t>
      </w:r>
    </w:p>
    <w:p w:rsidR="00CB7E3A" w:rsidRDefault="00CB7E3A" w:rsidP="0008223D">
      <w:pPr>
        <w:ind w:firstLine="720"/>
        <w:jc w:val="both"/>
        <w:rPr>
          <w:sz w:val="22"/>
          <w:szCs w:val="22"/>
        </w:rPr>
      </w:pPr>
    </w:p>
    <w:p w:rsidR="00CB7E3A" w:rsidRPr="007C645E" w:rsidRDefault="00CB7E3A" w:rsidP="00DC6524">
      <w:pPr>
        <w:pStyle w:val="Heading1"/>
      </w:pPr>
      <w:bookmarkStart w:id="94" w:name="_Toc424577644"/>
      <w:bookmarkStart w:id="95" w:name="_Toc424742568"/>
      <w:bookmarkStart w:id="96" w:name="_Toc424742635"/>
      <w:r>
        <w:t>Facet</w:t>
      </w:r>
      <w:r w:rsidRPr="007C645E">
        <w:t xml:space="preserve"> </w:t>
      </w:r>
      <w:r>
        <w:t>“Natural p</w:t>
      </w:r>
      <w:r w:rsidRPr="007C645E">
        <w:t>rocesses</w:t>
      </w:r>
      <w:r>
        <w:t>”</w:t>
      </w:r>
      <w:bookmarkEnd w:id="94"/>
      <w:bookmarkEnd w:id="95"/>
      <w:bookmarkEnd w:id="96"/>
    </w:p>
    <w:p w:rsidR="00CB7E3A" w:rsidRDefault="00CB7E3A" w:rsidP="00DC6524">
      <w:pPr>
        <w:ind w:left="720" w:hanging="720"/>
        <w:jc w:val="both"/>
      </w:pPr>
      <w:r>
        <w:t>Scope note:</w:t>
      </w:r>
      <w:r w:rsidRPr="007C645E">
        <w:t xml:space="preserve"> This facet comprises </w:t>
      </w:r>
      <w:r>
        <w:t xml:space="preserve">types of </w:t>
      </w:r>
      <w:r w:rsidRPr="007C645E">
        <w:t xml:space="preserve">changes in states, in things and in entities that result from natural causes (e.g. earthquakes, floods). </w:t>
      </w:r>
    </w:p>
    <w:p w:rsidR="00CB7E3A" w:rsidRDefault="00CB7E3A" w:rsidP="007C645E">
      <w:pPr>
        <w:jc w:val="both"/>
        <w:rPr>
          <w:b/>
          <w:bCs/>
        </w:rPr>
      </w:pPr>
      <w:r w:rsidRPr="00284C9D">
        <w:rPr>
          <w:b/>
          <w:bCs/>
        </w:rPr>
        <w:t>Top</w:t>
      </w:r>
      <w:r>
        <w:rPr>
          <w:b/>
          <w:bCs/>
        </w:rPr>
        <w:t xml:space="preserve"> t</w:t>
      </w:r>
      <w:r w:rsidRPr="00284C9D">
        <w:rPr>
          <w:b/>
          <w:bCs/>
        </w:rPr>
        <w:t>erm: Natural processes</w:t>
      </w:r>
      <w:r>
        <w:rPr>
          <w:b/>
          <w:bCs/>
        </w:rPr>
        <w:t xml:space="preserve"> </w:t>
      </w:r>
    </w:p>
    <w:p w:rsidR="00CB7E3A" w:rsidRPr="00284C9D" w:rsidRDefault="00CB7E3A" w:rsidP="00CA4FA8">
      <w:pPr>
        <w:ind w:left="1077"/>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p>
    <w:p w:rsidR="00CB7E3A" w:rsidRDefault="00CB7E3A" w:rsidP="00DC6524">
      <w:pPr>
        <w:pStyle w:val="Heading2"/>
      </w:pPr>
      <w:bookmarkStart w:id="97" w:name="_Toc424577645"/>
      <w:bookmarkStart w:id="98" w:name="_Toc424742569"/>
      <w:bookmarkStart w:id="99" w:name="_Toc424742636"/>
      <w:r w:rsidRPr="00CB6151">
        <w:t>Hierarchy</w:t>
      </w:r>
      <w:r>
        <w:t xml:space="preserve"> “</w:t>
      </w:r>
      <w:r w:rsidRPr="00850CE3">
        <w:t>Natural disasters</w:t>
      </w:r>
      <w:r>
        <w:t>”</w:t>
      </w:r>
      <w:bookmarkEnd w:id="97"/>
      <w:bookmarkEnd w:id="98"/>
      <w:bookmarkEnd w:id="99"/>
      <w:r w:rsidRPr="00850CE3">
        <w:t xml:space="preserve"> </w:t>
      </w:r>
    </w:p>
    <w:p w:rsidR="00CB7E3A" w:rsidRDefault="00CB7E3A" w:rsidP="00DC6524">
      <w:pPr>
        <w:jc w:val="both"/>
      </w:pPr>
      <w:proofErr w:type="spellStart"/>
      <w:r w:rsidRPr="00850CE3">
        <w:t>Τhis</w:t>
      </w:r>
      <w:proofErr w:type="spellEnd"/>
      <w:r w:rsidRPr="00850CE3">
        <w:t xml:space="preserve"> hierarchy comprises </w:t>
      </w:r>
      <w:r>
        <w:t xml:space="preserve">types of </w:t>
      </w:r>
      <w:r w:rsidRPr="00850CE3">
        <w:t xml:space="preserve">changes in states of affairs, in things and in </w:t>
      </w:r>
      <w:proofErr w:type="gramStart"/>
      <w:r w:rsidRPr="00850CE3">
        <w:t>entities  that</w:t>
      </w:r>
      <w:proofErr w:type="gramEnd"/>
      <w:r w:rsidRPr="00850CE3">
        <w:t xml:space="preserve"> result from natural causes which lead to their dissolution  or to their modification to such a degree that their identity changes completely</w:t>
      </w:r>
      <w:r w:rsidRPr="00CA4FA8">
        <w:t>.</w:t>
      </w:r>
      <w:r w:rsidRPr="00850CE3">
        <w:t xml:space="preserve"> </w:t>
      </w:r>
    </w:p>
    <w:p w:rsidR="00CB7E3A" w:rsidRDefault="00CB7E3A" w:rsidP="00CA4FA8">
      <w:pPr>
        <w:jc w:val="both"/>
        <w:rPr>
          <w:b/>
          <w:bCs/>
        </w:rPr>
      </w:pPr>
      <w:r w:rsidRPr="00284C9D">
        <w:rPr>
          <w:b/>
          <w:bCs/>
        </w:rPr>
        <w:t>Top</w:t>
      </w:r>
      <w:r>
        <w:rPr>
          <w:b/>
          <w:bCs/>
        </w:rPr>
        <w:t xml:space="preserve"> t</w:t>
      </w:r>
      <w:r w:rsidRPr="00284C9D">
        <w:rPr>
          <w:b/>
          <w:bCs/>
        </w:rPr>
        <w:t xml:space="preserve">erm: Natural </w:t>
      </w:r>
      <w:r>
        <w:rPr>
          <w:b/>
          <w:bCs/>
        </w:rPr>
        <w:t xml:space="preserve">disasters </w:t>
      </w:r>
    </w:p>
    <w:p w:rsidR="00CB7E3A" w:rsidRPr="00284C9D" w:rsidRDefault="00CB7E3A" w:rsidP="00DC6524">
      <w:pPr>
        <w:jc w:val="both"/>
        <w:rPr>
          <w:b/>
          <w:bCs/>
        </w:rPr>
      </w:pPr>
      <w:r>
        <w:t>T</w:t>
      </w:r>
      <w:r w:rsidRPr="00795FAE">
        <w:t xml:space="preserve">his term </w:t>
      </w:r>
      <w:r>
        <w:t xml:space="preserve">classifies </w:t>
      </w:r>
      <w:r w:rsidRPr="007C645E">
        <w:t xml:space="preserve">changes in states, in things and in entities that result from natural causes (e.g. earthquakes, floods). </w:t>
      </w:r>
      <w:r w:rsidRPr="00284C9D">
        <w:rPr>
          <w:b/>
          <w:bCs/>
        </w:rPr>
        <w:t xml:space="preserve"> </w:t>
      </w:r>
    </w:p>
    <w:p w:rsidR="00CB7E3A" w:rsidRPr="00850CE3" w:rsidRDefault="00CB7E3A" w:rsidP="00DC6524">
      <w:pPr>
        <w:pStyle w:val="Heading2"/>
      </w:pPr>
      <w:bookmarkStart w:id="100" w:name="_Toc424577646"/>
      <w:bookmarkStart w:id="101" w:name="_Toc424742570"/>
      <w:bookmarkStart w:id="102" w:name="_Toc424742637"/>
      <w:r w:rsidRPr="00850CE3">
        <w:t>Hierarchy</w:t>
      </w:r>
      <w:r>
        <w:t xml:space="preserve"> “</w:t>
      </w:r>
      <w:r w:rsidRPr="00850CE3">
        <w:t>Geneses</w:t>
      </w:r>
      <w:r>
        <w:t>”</w:t>
      </w:r>
      <w:bookmarkEnd w:id="100"/>
      <w:bookmarkEnd w:id="101"/>
      <w:bookmarkEnd w:id="102"/>
    </w:p>
    <w:p w:rsidR="00CB7E3A" w:rsidRDefault="00CB7E3A" w:rsidP="00DC6524">
      <w:pPr>
        <w:jc w:val="both"/>
      </w:pPr>
      <w:r w:rsidRPr="00850CE3">
        <w:t>This hierarchy</w:t>
      </w:r>
      <w:r w:rsidRPr="00850CE3">
        <w:rPr>
          <w:b/>
          <w:bCs/>
        </w:rPr>
        <w:t xml:space="preserve"> </w:t>
      </w:r>
      <w:r w:rsidRPr="00850CE3">
        <w:t xml:space="preserve">comprises </w:t>
      </w:r>
      <w:r>
        <w:t xml:space="preserve">types of </w:t>
      </w:r>
      <w:r w:rsidRPr="00850CE3">
        <w:t xml:space="preserve">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CB7E3A" w:rsidRDefault="00CB7E3A" w:rsidP="007F6429">
      <w:pPr>
        <w:jc w:val="both"/>
        <w:rPr>
          <w:b/>
          <w:bCs/>
        </w:rPr>
      </w:pPr>
      <w:r w:rsidRPr="00284C9D">
        <w:rPr>
          <w:b/>
          <w:bCs/>
        </w:rPr>
        <w:t>Top</w:t>
      </w:r>
      <w:r>
        <w:rPr>
          <w:b/>
          <w:bCs/>
        </w:rPr>
        <w:t xml:space="preserve"> t</w:t>
      </w:r>
      <w:r w:rsidRPr="00284C9D">
        <w:rPr>
          <w:b/>
          <w:bCs/>
        </w:rPr>
        <w:t xml:space="preserve">erm: </w:t>
      </w:r>
      <w:r>
        <w:rPr>
          <w:b/>
          <w:bCs/>
        </w:rPr>
        <w:t xml:space="preserve">Geneses </w:t>
      </w:r>
    </w:p>
    <w:p w:rsidR="00CB7E3A" w:rsidRPr="00284C9D" w:rsidRDefault="00CB7E3A" w:rsidP="00DC6524">
      <w:pPr>
        <w:jc w:val="both"/>
        <w:rPr>
          <w:b/>
          <w:bCs/>
        </w:rPr>
      </w:pPr>
      <w:r>
        <w:t>T</w:t>
      </w:r>
      <w:r w:rsidRPr="00795FAE">
        <w:t xml:space="preserve">his term </w:t>
      </w:r>
      <w:r>
        <w:t xml:space="preserve">classifies </w:t>
      </w:r>
      <w:r w:rsidRPr="00850CE3">
        <w:t>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w:t>
      </w:r>
      <w:r w:rsidRPr="007C645E">
        <w:t xml:space="preserve"> </w:t>
      </w:r>
      <w:r w:rsidRPr="00284C9D">
        <w:rPr>
          <w:b/>
          <w:bCs/>
        </w:rPr>
        <w:t xml:space="preserve"> </w:t>
      </w:r>
    </w:p>
    <w:p w:rsidR="00CB7E3A" w:rsidRDefault="00CB7E3A" w:rsidP="00DC6524">
      <w:pPr>
        <w:pStyle w:val="Heading1"/>
      </w:pPr>
      <w:bookmarkStart w:id="103" w:name="_Toc424577647"/>
      <w:bookmarkStart w:id="104" w:name="_Toc424742571"/>
      <w:bookmarkStart w:id="105" w:name="_Toc424742638"/>
      <w:r>
        <w:t>Facet “Materials”</w:t>
      </w:r>
      <w:bookmarkEnd w:id="103"/>
      <w:bookmarkEnd w:id="104"/>
      <w:bookmarkEnd w:id="105"/>
    </w:p>
    <w:p w:rsidR="00CB7E3A" w:rsidRDefault="00CB7E3A" w:rsidP="00DC6524">
      <w:pPr>
        <w:ind w:left="720" w:hanging="720"/>
        <w:jc w:val="both"/>
      </w:pPr>
      <w:r w:rsidRPr="00DC6524">
        <w:rPr>
          <w:b/>
          <w:bCs/>
          <w:i/>
          <w:iCs/>
        </w:rPr>
        <w:t>Scope note:</w:t>
      </w:r>
      <w:r w:rsidRPr="00EC6C43">
        <w:t xml:space="preserve"> This facet com</w:t>
      </w:r>
      <w:r>
        <w:t xml:space="preserve">prises types of physical substances </w:t>
      </w:r>
      <w:proofErr w:type="gramStart"/>
      <w:r>
        <w:t xml:space="preserve">that </w:t>
      </w:r>
      <w:r w:rsidRPr="00EC6C43">
        <w:t>are</w:t>
      </w:r>
      <w:proofErr w:type="gramEnd"/>
      <w:r w:rsidRPr="00EC6C43">
        <w:t xml:space="preserve"> constituents of material objects or are used in their construction, but whose individual substance is not a factor in the objects’ function (</w:t>
      </w:r>
      <w:proofErr w:type="spellStart"/>
      <w:r w:rsidRPr="00EC6C43">
        <w:t>eg</w:t>
      </w:r>
      <w:proofErr w:type="spellEnd"/>
      <w:r w:rsidRPr="00EC6C43">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CB7E3A" w:rsidRDefault="00CB7E3A" w:rsidP="009341EB">
      <w:pPr>
        <w:jc w:val="both"/>
        <w:rPr>
          <w:b/>
          <w:bCs/>
        </w:rPr>
      </w:pPr>
      <w:r w:rsidRPr="00284C9D">
        <w:rPr>
          <w:b/>
          <w:bCs/>
        </w:rPr>
        <w:t>Top</w:t>
      </w:r>
      <w:r>
        <w:rPr>
          <w:b/>
          <w:bCs/>
        </w:rPr>
        <w:t xml:space="preserve"> t</w:t>
      </w:r>
      <w:r w:rsidRPr="00284C9D">
        <w:rPr>
          <w:b/>
          <w:bCs/>
        </w:rPr>
        <w:t xml:space="preserve">erm: </w:t>
      </w:r>
      <w:r>
        <w:rPr>
          <w:b/>
          <w:bCs/>
        </w:rPr>
        <w:t xml:space="preserve">Materials </w:t>
      </w:r>
    </w:p>
    <w:p w:rsidR="00CB7E3A" w:rsidRDefault="00CB7E3A" w:rsidP="00DC6524">
      <w:pPr>
        <w:jc w:val="both"/>
      </w:pPr>
      <w:r>
        <w:t>T</w:t>
      </w:r>
      <w:r w:rsidRPr="00795FAE">
        <w:t xml:space="preserve">his term </w:t>
      </w:r>
      <w:r>
        <w:t xml:space="preserve">classifies physical substances </w:t>
      </w:r>
      <w:proofErr w:type="gramStart"/>
      <w:r>
        <w:t xml:space="preserve">that </w:t>
      </w:r>
      <w:r w:rsidR="002A6393">
        <w:t xml:space="preserve"> </w:t>
      </w:r>
      <w:r w:rsidRPr="00EC6C43">
        <w:t>are</w:t>
      </w:r>
      <w:proofErr w:type="gramEnd"/>
      <w:r w:rsidRPr="00EC6C43">
        <w:t xml:space="preserve"> constituents of material objects or are used in their construction, but whose individual substance is not a factor in the objects’ function (e.g.</w:t>
      </w:r>
      <w:r>
        <w:t xml:space="preserve"> gold, water, bricks, etc.) The term </w:t>
      </w:r>
      <w:r w:rsidRPr="00EC6C43">
        <w:t>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CB7E3A" w:rsidRPr="00431515" w:rsidRDefault="00CB7E3A" w:rsidP="00DC6524">
      <w:pPr>
        <w:pStyle w:val="Heading1"/>
      </w:pPr>
      <w:bookmarkStart w:id="106" w:name="_Toc424577648"/>
      <w:bookmarkStart w:id="107" w:name="_Toc424742572"/>
      <w:bookmarkStart w:id="108" w:name="_Toc424742639"/>
      <w:r w:rsidRPr="00431515">
        <w:t>Facet “Material Objects”</w:t>
      </w:r>
      <w:bookmarkEnd w:id="106"/>
      <w:bookmarkEnd w:id="107"/>
      <w:bookmarkEnd w:id="108"/>
    </w:p>
    <w:p w:rsidR="0072417C" w:rsidRDefault="00CB7E3A" w:rsidP="00DC6524">
      <w:pPr>
        <w:ind w:left="720" w:hanging="720"/>
        <w:jc w:val="both"/>
      </w:pPr>
      <w:r w:rsidRPr="0072417C">
        <w:rPr>
          <w:b/>
          <w:bCs/>
          <w:i/>
          <w:iCs/>
        </w:rPr>
        <w:t xml:space="preserve">Scope note: </w:t>
      </w:r>
      <w:r w:rsidRPr="0072417C">
        <w:t>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rPr>
          <w:lang w:val="en-US"/>
        </w:rPr>
        <w:t xml:space="preserve"> </w:t>
      </w:r>
      <w:r w:rsidRPr="0072417C">
        <w:t xml:space="preserve">  </w:t>
      </w:r>
    </w:p>
    <w:p w:rsidR="0072417C" w:rsidRDefault="0072417C" w:rsidP="00DC6524">
      <w:pPr>
        <w:ind w:left="720" w:hanging="720"/>
        <w:jc w:val="both"/>
        <w:rPr>
          <w:b/>
          <w:bCs/>
        </w:rPr>
      </w:pPr>
      <w:r w:rsidRPr="00284C9D">
        <w:rPr>
          <w:b/>
          <w:bCs/>
        </w:rPr>
        <w:t>Top</w:t>
      </w:r>
      <w:r>
        <w:rPr>
          <w:b/>
          <w:bCs/>
        </w:rPr>
        <w:t xml:space="preserve"> t</w:t>
      </w:r>
      <w:r w:rsidRPr="00284C9D">
        <w:rPr>
          <w:b/>
          <w:bCs/>
        </w:rPr>
        <w:t xml:space="preserve">erm: </w:t>
      </w:r>
      <w:r>
        <w:rPr>
          <w:b/>
          <w:bCs/>
        </w:rPr>
        <w:t>Material objects</w:t>
      </w:r>
    </w:p>
    <w:p w:rsidR="0072417C" w:rsidRDefault="0072417C" w:rsidP="0072417C">
      <w:pPr>
        <w:jc w:val="both"/>
      </w:pPr>
      <w:r w:rsidRPr="0072417C">
        <w:t xml:space="preserve">This term classifies </w:t>
      </w:r>
      <w:r w:rsidRPr="00C23D99">
        <w:t>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C23D99">
        <w:t xml:space="preserve">  </w:t>
      </w:r>
    </w:p>
    <w:p w:rsidR="00CB7E3A" w:rsidRPr="00431515" w:rsidRDefault="00CB7E3A" w:rsidP="00DC6524">
      <w:pPr>
        <w:ind w:left="720" w:hanging="720"/>
        <w:jc w:val="both"/>
        <w:rPr>
          <w:lang w:val="en-US"/>
        </w:rPr>
      </w:pPr>
      <w:r w:rsidRPr="00431515">
        <w:t xml:space="preserve"> </w:t>
      </w:r>
    </w:p>
    <w:p w:rsidR="00CB7E3A" w:rsidRPr="0072417C" w:rsidRDefault="00CB7E3A" w:rsidP="00DC6524">
      <w:pPr>
        <w:pStyle w:val="Heading2"/>
      </w:pPr>
      <w:bookmarkStart w:id="109" w:name="_Toc424577649"/>
      <w:bookmarkStart w:id="110" w:name="_Toc424742573"/>
      <w:bookmarkStart w:id="111" w:name="_Toc424742640"/>
      <w:r w:rsidRPr="0072417C">
        <w:t>Hierarchy</w:t>
      </w:r>
      <w:r w:rsidR="0072417C">
        <w:t xml:space="preserve"> “</w:t>
      </w:r>
      <w:r w:rsidRPr="0072417C">
        <w:t xml:space="preserve">Mobile </w:t>
      </w:r>
      <w:r w:rsidRPr="0072417C">
        <w:rPr>
          <w:lang w:val="en-US"/>
        </w:rPr>
        <w:t>objects</w:t>
      </w:r>
      <w:bookmarkEnd w:id="109"/>
      <w:r w:rsidR="0072417C">
        <w:rPr>
          <w:lang w:val="en-US"/>
        </w:rPr>
        <w:t>”</w:t>
      </w:r>
      <w:bookmarkEnd w:id="110"/>
      <w:bookmarkEnd w:id="111"/>
    </w:p>
    <w:p w:rsidR="0072417C" w:rsidRDefault="0072417C" w:rsidP="00431515">
      <w:pPr>
        <w:jc w:val="both"/>
      </w:pPr>
      <w:r w:rsidRPr="00431515">
        <w:t xml:space="preserve">This hierarchy comprises types of </w:t>
      </w:r>
      <w:r w:rsidR="00431515" w:rsidRPr="00431515">
        <w:t>material objects that result from human endeavour, have aesthetic, cultural, historical, scientific, or other utilitarian value, and are by design or through collecting portable functional entities.</w:t>
      </w:r>
    </w:p>
    <w:p w:rsidR="00431515" w:rsidRPr="00431515" w:rsidRDefault="00431515" w:rsidP="00431515">
      <w:pPr>
        <w:ind w:left="720" w:hanging="720"/>
        <w:jc w:val="both"/>
        <w:rPr>
          <w:b/>
          <w:bCs/>
        </w:rPr>
      </w:pPr>
      <w:r w:rsidRPr="00431515">
        <w:rPr>
          <w:b/>
          <w:bCs/>
        </w:rPr>
        <w:t>Top term: Mobile objects</w:t>
      </w:r>
    </w:p>
    <w:p w:rsidR="00431515" w:rsidRDefault="00431515" w:rsidP="00431515">
      <w:pPr>
        <w:jc w:val="both"/>
      </w:pPr>
      <w:r w:rsidRPr="00431515">
        <w:t>This term classifies material objects that result from human endeavo</w:t>
      </w:r>
      <w:r>
        <w:t>u</w:t>
      </w:r>
      <w:r w:rsidRPr="00431515">
        <w:t xml:space="preserve">r, have aesthetic, cultural, historical, scientific, or other utilitarian value, and are by design or through collecting portable functional entities. </w:t>
      </w:r>
    </w:p>
    <w:p w:rsidR="00E74CE4" w:rsidRPr="007202A5" w:rsidRDefault="00E74CE4" w:rsidP="00F5586D">
      <w:pPr>
        <w:pStyle w:val="Heading5"/>
        <w:ind w:left="720"/>
      </w:pPr>
      <w:bookmarkStart w:id="112" w:name="_Toc424577654"/>
      <w:bookmarkStart w:id="113" w:name="_Toc424742641"/>
      <w:r>
        <w:t xml:space="preserve">Narrower Term </w:t>
      </w:r>
      <w:r w:rsidRPr="007202A5">
        <w:t>Examples</w:t>
      </w:r>
      <w:bookmarkEnd w:id="112"/>
      <w:bookmarkEnd w:id="113"/>
    </w:p>
    <w:p w:rsidR="00E74CE4" w:rsidRPr="00797DF3" w:rsidRDefault="00E74CE4" w:rsidP="00F5586D">
      <w:pPr>
        <w:pStyle w:val="Heading6"/>
        <w:ind w:left="720"/>
        <w:rPr>
          <w:lang w:val="en-US"/>
        </w:rPr>
      </w:pPr>
      <w:bookmarkStart w:id="114" w:name="_Toc424742642"/>
      <w:r w:rsidRPr="00797DF3">
        <w:rPr>
          <w:lang w:val="en-US"/>
        </w:rPr>
        <w:t>Term: Stelae</w:t>
      </w:r>
      <w:bookmarkEnd w:id="114"/>
      <w:r w:rsidRPr="00797DF3">
        <w:rPr>
          <w:lang w:val="en-US"/>
        </w:rPr>
        <w:t xml:space="preserve"> </w:t>
      </w:r>
    </w:p>
    <w:p w:rsidR="00E74CE4" w:rsidRPr="00797DF3" w:rsidRDefault="00E74CE4" w:rsidP="00F5586D">
      <w:pPr>
        <w:ind w:left="1440" w:hanging="720"/>
        <w:jc w:val="both"/>
      </w:pPr>
      <w:r w:rsidRPr="00797DF3">
        <w:rPr>
          <w:b/>
          <w:i/>
        </w:rPr>
        <w:t>Scope note:</w:t>
      </w:r>
      <w:r w:rsidRPr="00797DF3">
        <w:t xml:space="preserve"> Concrete pieces of stone erected usually upright as monuments, bearing inscriptions. </w:t>
      </w:r>
    </w:p>
    <w:p w:rsidR="00E74CE4" w:rsidRPr="00797DF3" w:rsidRDefault="00E74CE4" w:rsidP="00F5586D">
      <w:pPr>
        <w:ind w:left="1440"/>
        <w:jc w:val="both"/>
      </w:pPr>
    </w:p>
    <w:p w:rsidR="00E74CE4" w:rsidRPr="0038053C" w:rsidRDefault="00E74CE4" w:rsidP="00F5586D">
      <w:pPr>
        <w:pStyle w:val="Heading6"/>
        <w:ind w:left="720"/>
      </w:pPr>
      <w:bookmarkStart w:id="115" w:name="_Toc424742643"/>
      <w:r w:rsidRPr="0038053C">
        <w:t>Term: Anvils</w:t>
      </w:r>
      <w:bookmarkEnd w:id="115"/>
      <w:r w:rsidRPr="0038053C">
        <w:t xml:space="preserve"> </w:t>
      </w:r>
    </w:p>
    <w:p w:rsidR="00E74CE4" w:rsidRPr="0038053C" w:rsidRDefault="00E74CE4" w:rsidP="00F5586D">
      <w:pPr>
        <w:ind w:left="1440" w:hanging="720"/>
        <w:jc w:val="both"/>
        <w:rPr>
          <w:szCs w:val="22"/>
        </w:rPr>
      </w:pPr>
      <w:r w:rsidRPr="0038053C">
        <w:rPr>
          <w:b/>
          <w:bCs/>
          <w:i/>
          <w:iCs/>
          <w:szCs w:val="22"/>
        </w:rPr>
        <w:t>Scope note</w:t>
      </w:r>
      <w:r w:rsidRPr="0038053C">
        <w:rPr>
          <w:szCs w:val="22"/>
        </w:rPr>
        <w:t xml:space="preserve">: solid objects with flat surface used to forge metals </w:t>
      </w:r>
    </w:p>
    <w:p w:rsidR="00E74CE4" w:rsidRPr="00431515" w:rsidRDefault="00E74CE4" w:rsidP="00431515">
      <w:pPr>
        <w:jc w:val="both"/>
      </w:pPr>
    </w:p>
    <w:p w:rsidR="00CB7E3A" w:rsidRPr="00ED158E" w:rsidRDefault="00CB7E3A" w:rsidP="00DC6524">
      <w:pPr>
        <w:pStyle w:val="Heading2"/>
      </w:pPr>
      <w:bookmarkStart w:id="116" w:name="_Toc424577650"/>
      <w:bookmarkStart w:id="117" w:name="_Toc424742574"/>
      <w:bookmarkStart w:id="118" w:name="_Toc424742644"/>
      <w:r w:rsidRPr="00ED158E">
        <w:t xml:space="preserve">Hierarchy </w:t>
      </w:r>
      <w:r w:rsidR="00ED158E" w:rsidRPr="00ED158E">
        <w:t>“Built environment</w:t>
      </w:r>
      <w:bookmarkEnd w:id="116"/>
      <w:r w:rsidR="00ED158E" w:rsidRPr="00ED158E">
        <w:t>”</w:t>
      </w:r>
      <w:bookmarkEnd w:id="117"/>
      <w:bookmarkEnd w:id="118"/>
      <w:r w:rsidRPr="00ED158E">
        <w:t xml:space="preserve"> </w:t>
      </w:r>
    </w:p>
    <w:p w:rsidR="00ED158E" w:rsidRDefault="00ED158E" w:rsidP="00ED158E">
      <w:pPr>
        <w:jc w:val="both"/>
      </w:pPr>
      <w:r w:rsidRPr="00ED158E">
        <w:t xml:space="preserve">This hierarchy comprises types of structures, simple or complex, regardless of their size, duration of construction or use, that are attached or embedded in the ground and cannot be moved without irreversible damage. </w:t>
      </w:r>
    </w:p>
    <w:p w:rsidR="00ED158E" w:rsidRDefault="00ED158E" w:rsidP="00ED158E">
      <w:pPr>
        <w:ind w:left="720" w:hanging="720"/>
        <w:jc w:val="both"/>
        <w:rPr>
          <w:b/>
          <w:bCs/>
        </w:rPr>
      </w:pPr>
      <w:r w:rsidRPr="00ED158E">
        <w:rPr>
          <w:b/>
          <w:bCs/>
        </w:rPr>
        <w:t>Top term: Built environment</w:t>
      </w:r>
    </w:p>
    <w:p w:rsidR="00ED158E" w:rsidRPr="00ED158E" w:rsidRDefault="00ED158E" w:rsidP="00ED158E">
      <w:pPr>
        <w:jc w:val="both"/>
      </w:pPr>
      <w:r w:rsidRPr="00ED158E">
        <w:t>This term classifies structures, simple or complex, regardless of their size, duration of construction or use, that are attached or embedded in the ground and cannot be moved without irreversible damage.</w:t>
      </w:r>
    </w:p>
    <w:p w:rsidR="00CB7E3A" w:rsidRPr="00ED158E" w:rsidRDefault="00CB7E3A" w:rsidP="00DC6524">
      <w:pPr>
        <w:pStyle w:val="Heading3"/>
        <w:rPr>
          <w:b w:val="0"/>
          <w:bCs w:val="0"/>
        </w:rPr>
      </w:pPr>
      <w:bookmarkStart w:id="119" w:name="_Toc424577651"/>
      <w:bookmarkStart w:id="120" w:name="_Toc424742575"/>
      <w:bookmarkStart w:id="121" w:name="_Toc424742645"/>
      <w:r w:rsidRPr="00ED158E">
        <w:rPr>
          <w:lang w:val="en-US"/>
        </w:rPr>
        <w:t>Narrower terms:</w:t>
      </w:r>
      <w:bookmarkEnd w:id="119"/>
      <w:bookmarkEnd w:id="120"/>
      <w:bookmarkEnd w:id="121"/>
    </w:p>
    <w:p w:rsidR="00CB7E3A" w:rsidRPr="00ED158E" w:rsidRDefault="00CB7E3A" w:rsidP="00DC6524">
      <w:pPr>
        <w:pStyle w:val="Heading4"/>
        <w:rPr>
          <w:lang w:val="en-US"/>
        </w:rPr>
      </w:pPr>
      <w:bookmarkStart w:id="122" w:name="_Toc424742576"/>
      <w:bookmarkStart w:id="123" w:name="_Toc424742646"/>
      <w:r w:rsidRPr="00ED158E">
        <w:rPr>
          <w:lang w:val="en-US"/>
        </w:rPr>
        <w:t>Monuments:</w:t>
      </w:r>
      <w:bookmarkEnd w:id="122"/>
      <w:bookmarkEnd w:id="123"/>
      <w:r w:rsidRPr="00ED158E">
        <w:rPr>
          <w:lang w:val="en-US"/>
        </w:rPr>
        <w:t xml:space="preserve"> </w:t>
      </w:r>
    </w:p>
    <w:p w:rsidR="00CB7E3A" w:rsidRDefault="00ED158E" w:rsidP="00DC6524">
      <w:pPr>
        <w:spacing w:after="200" w:line="276" w:lineRule="auto"/>
        <w:ind w:left="720"/>
        <w:jc w:val="both"/>
        <w:rPr>
          <w:b/>
          <w:bCs/>
          <w:lang w:val="en-US"/>
        </w:rPr>
      </w:pPr>
      <w:r w:rsidRPr="00ED158E">
        <w:rPr>
          <w:lang w:val="en-US"/>
        </w:rPr>
        <w:t xml:space="preserve">This term classifies </w:t>
      </w:r>
      <w:r w:rsidR="00CB7E3A" w:rsidRPr="00ED158E">
        <w:rPr>
          <w:lang w:val="en-US"/>
        </w:rPr>
        <w:t>individual edifices, buildings, or simple structures, plastic or painted works that are in situ, or are functional parts of bigger build complexes i.e. a House, a Temple, a Stadium, a Gate, a Theatre, a Library etc.</w:t>
      </w:r>
      <w:r w:rsidR="00CB7E3A" w:rsidRPr="00ED158E">
        <w:rPr>
          <w:b/>
          <w:bCs/>
          <w:lang w:val="en-US"/>
        </w:rPr>
        <w:t xml:space="preserve"> </w:t>
      </w:r>
    </w:p>
    <w:p w:rsidR="00E74CE4" w:rsidRPr="007202A5" w:rsidRDefault="00E74CE4" w:rsidP="00F5586D">
      <w:pPr>
        <w:pStyle w:val="Heading5"/>
        <w:ind w:left="720"/>
      </w:pPr>
      <w:bookmarkStart w:id="124" w:name="_Toc424742647"/>
      <w:r>
        <w:t xml:space="preserve">Narrower Term </w:t>
      </w:r>
      <w:r w:rsidRPr="007202A5">
        <w:t>Examples</w:t>
      </w:r>
      <w:bookmarkEnd w:id="124"/>
    </w:p>
    <w:p w:rsidR="00E74CE4" w:rsidRPr="00804841" w:rsidRDefault="00E74CE4" w:rsidP="00F5586D">
      <w:pPr>
        <w:pStyle w:val="Heading6"/>
        <w:ind w:left="720"/>
      </w:pPr>
      <w:bookmarkStart w:id="125" w:name="_Toc424742648"/>
      <w:r w:rsidRPr="00804841">
        <w:t>Term: Baptisteries</w:t>
      </w:r>
      <w:bookmarkEnd w:id="125"/>
    </w:p>
    <w:p w:rsidR="00E74CE4" w:rsidRDefault="00E74CE4" w:rsidP="00F5586D">
      <w:pPr>
        <w:ind w:left="1440" w:hanging="720"/>
        <w:jc w:val="both"/>
        <w:rPr>
          <w:lang w:val="en-US"/>
        </w:rPr>
      </w:pPr>
      <w:r w:rsidRPr="00797DF3">
        <w:rPr>
          <w:b/>
          <w:i/>
        </w:rPr>
        <w:t>Scope note:</w:t>
      </w:r>
      <w:r w:rsidRPr="00797DF3">
        <w:t xml:space="preserve"> Architectural structures for the Baptismal Rite. In their earliest form they were simple square, rectangular, circular, or cruciform cisterns. They remained in use until the 6th century when infant baptism was intruded.  </w:t>
      </w:r>
      <w:proofErr w:type="gramStart"/>
      <w:r w:rsidRPr="0056148A">
        <w:t>[</w:t>
      </w:r>
      <w:proofErr w:type="spellStart"/>
      <w:r>
        <w:rPr>
          <w:lang w:val="en-US"/>
        </w:rPr>
        <w:t>Kalomoirakis</w:t>
      </w:r>
      <w:proofErr w:type="spellEnd"/>
      <w:r w:rsidRPr="0056148A">
        <w:t>, 2001]</w:t>
      </w:r>
      <w:r>
        <w:rPr>
          <w:lang w:val="en-US"/>
        </w:rPr>
        <w:t>.</w:t>
      </w:r>
      <w:proofErr w:type="gramEnd"/>
    </w:p>
    <w:p w:rsidR="00E74CE4" w:rsidRPr="00797DF3" w:rsidRDefault="00E74CE4" w:rsidP="00F5586D">
      <w:pPr>
        <w:ind w:left="720"/>
        <w:jc w:val="both"/>
        <w:rPr>
          <w:lang w:val="en-US"/>
        </w:rPr>
      </w:pPr>
    </w:p>
    <w:p w:rsidR="00E74CE4" w:rsidRPr="00804841" w:rsidRDefault="00E74CE4" w:rsidP="00F5586D">
      <w:pPr>
        <w:pStyle w:val="Heading6"/>
        <w:ind w:left="720"/>
      </w:pPr>
      <w:bookmarkStart w:id="126" w:name="_Toc424742649"/>
      <w:r w:rsidRPr="00804841">
        <w:t>Term: Lighthouses</w:t>
      </w:r>
      <w:bookmarkEnd w:id="126"/>
    </w:p>
    <w:p w:rsidR="00E74CE4" w:rsidRPr="0038053C" w:rsidRDefault="00E74CE4" w:rsidP="00F5586D">
      <w:pPr>
        <w:ind w:left="1440" w:hanging="720"/>
        <w:jc w:val="both"/>
      </w:pPr>
      <w:r w:rsidRPr="0038053C">
        <w:rPr>
          <w:b/>
          <w:i/>
        </w:rPr>
        <w:t>Scope note:</w:t>
      </w:r>
      <w:r w:rsidRPr="0038053C">
        <w:t xml:space="preserve"> Costal buildings used to guide mariners. The usually have a tower equipped with lights at the top. [</w:t>
      </w:r>
      <w:proofErr w:type="spellStart"/>
      <w:r>
        <w:rPr>
          <w:lang w:val="en-US"/>
        </w:rPr>
        <w:t>Kalomoirakis</w:t>
      </w:r>
      <w:proofErr w:type="spellEnd"/>
      <w:r>
        <w:t>, 2001]</w:t>
      </w:r>
    </w:p>
    <w:p w:rsidR="00E74CE4" w:rsidRPr="00E74CE4" w:rsidRDefault="00E74CE4" w:rsidP="00E74CE4">
      <w:pPr>
        <w:spacing w:after="200" w:line="276" w:lineRule="auto"/>
        <w:jc w:val="both"/>
        <w:rPr>
          <w:b/>
          <w:bCs/>
        </w:rPr>
      </w:pPr>
    </w:p>
    <w:p w:rsidR="00CB7E3A" w:rsidRPr="00ED158E" w:rsidRDefault="00CB7E3A" w:rsidP="00DC6524">
      <w:pPr>
        <w:pStyle w:val="Heading4"/>
        <w:rPr>
          <w:lang w:val="en-US"/>
        </w:rPr>
      </w:pPr>
      <w:bookmarkStart w:id="127" w:name="_Toc424742577"/>
      <w:bookmarkStart w:id="128" w:name="_Toc424742650"/>
      <w:r w:rsidRPr="00ED158E">
        <w:rPr>
          <w:lang w:val="en-US"/>
        </w:rPr>
        <w:t>Complexes:</w:t>
      </w:r>
      <w:bookmarkEnd w:id="127"/>
      <w:bookmarkEnd w:id="128"/>
    </w:p>
    <w:p w:rsidR="00CB7E3A" w:rsidRDefault="00ED158E" w:rsidP="00DC6524">
      <w:pPr>
        <w:spacing w:after="200" w:line="276" w:lineRule="auto"/>
        <w:ind w:left="720"/>
        <w:jc w:val="both"/>
        <w:rPr>
          <w:lang w:val="en-US"/>
        </w:rPr>
      </w:pPr>
      <w:r w:rsidRPr="00ED158E">
        <w:rPr>
          <w:lang w:val="en-US"/>
        </w:rPr>
        <w:t xml:space="preserve">This term classifies </w:t>
      </w:r>
      <w:r w:rsidR="00CB7E3A" w:rsidRPr="00ED158E">
        <w:rPr>
          <w:lang w:val="en-US"/>
        </w:rPr>
        <w:t>aggregations of individual buildings – edifices that have a functional relationship i.e. a Sanctuary complex or a Monastery. The individual structures of a Complex are recorded as individual monuments.</w:t>
      </w:r>
    </w:p>
    <w:p w:rsidR="00E74CE4" w:rsidRPr="007202A5" w:rsidRDefault="00E74CE4" w:rsidP="00F5586D">
      <w:pPr>
        <w:pStyle w:val="Heading5"/>
        <w:ind w:left="720"/>
      </w:pPr>
      <w:bookmarkStart w:id="129" w:name="_Toc424742651"/>
      <w:r>
        <w:t xml:space="preserve">Narrower Term </w:t>
      </w:r>
      <w:r w:rsidRPr="007202A5">
        <w:t>Examples</w:t>
      </w:r>
      <w:bookmarkEnd w:id="129"/>
    </w:p>
    <w:p w:rsidR="00336137" w:rsidRPr="00804841" w:rsidRDefault="00336137" w:rsidP="00F5586D">
      <w:pPr>
        <w:pStyle w:val="Heading6"/>
        <w:ind w:left="720"/>
      </w:pPr>
      <w:bookmarkStart w:id="130" w:name="_Toc424742652"/>
      <w:r w:rsidRPr="00804841">
        <w:t xml:space="preserve">Term: </w:t>
      </w:r>
      <w:proofErr w:type="spellStart"/>
      <w:r w:rsidRPr="00804841">
        <w:t>Harbors</w:t>
      </w:r>
      <w:bookmarkEnd w:id="130"/>
      <w:proofErr w:type="spellEnd"/>
    </w:p>
    <w:p w:rsidR="00336137" w:rsidRPr="00797DF3" w:rsidRDefault="00336137" w:rsidP="00F5586D">
      <w:pPr>
        <w:ind w:left="1440" w:hanging="720"/>
        <w:jc w:val="both"/>
      </w:pPr>
      <w:r w:rsidRPr="00797DF3">
        <w:rPr>
          <w:b/>
          <w:i/>
        </w:rPr>
        <w:t>Scope note:</w:t>
      </w:r>
      <w:r w:rsidRPr="00797DF3">
        <w:t xml:space="preserve"> </w:t>
      </w:r>
      <w:r w:rsidRPr="00797DF3">
        <w:rPr>
          <w:lang w:val="en-US"/>
        </w:rPr>
        <w:t xml:space="preserve">Areas where ships are </w:t>
      </w:r>
      <w:proofErr w:type="gramStart"/>
      <w:r w:rsidRPr="00797DF3">
        <w:rPr>
          <w:lang w:val="en-US"/>
        </w:rPr>
        <w:t>built,</w:t>
      </w:r>
      <w:proofErr w:type="gramEnd"/>
      <w:r w:rsidRPr="00797DF3">
        <w:rPr>
          <w:lang w:val="en-US"/>
        </w:rPr>
        <w:t xml:space="preserve"> repaired and equipped. They usually occupy large extends of space and include shipyards, storage houses for the ships’ supplies, office buildings and housing for the workers. They can be fortified from the land and the sea.</w:t>
      </w:r>
      <w:r>
        <w:rPr>
          <w:lang w:val="en-US"/>
        </w:rPr>
        <w:t xml:space="preserve"> </w:t>
      </w:r>
      <w:r w:rsidRPr="0038053C">
        <w:t>[</w:t>
      </w:r>
      <w:proofErr w:type="spellStart"/>
      <w:r>
        <w:rPr>
          <w:lang w:val="en-US"/>
        </w:rPr>
        <w:t>Kalomoirakis</w:t>
      </w:r>
      <w:proofErr w:type="spellEnd"/>
      <w:r w:rsidRPr="0038053C">
        <w:t>, 2001]</w:t>
      </w:r>
    </w:p>
    <w:p w:rsidR="00336137" w:rsidRPr="00804841" w:rsidRDefault="00336137" w:rsidP="00F5586D">
      <w:pPr>
        <w:pStyle w:val="Heading6"/>
        <w:ind w:left="720"/>
      </w:pPr>
      <w:bookmarkStart w:id="131" w:name="_Toc424742653"/>
      <w:r w:rsidRPr="00804841">
        <w:t>Term: Monasteries (built complexes)</w:t>
      </w:r>
      <w:bookmarkEnd w:id="131"/>
    </w:p>
    <w:p w:rsidR="00336137" w:rsidRPr="00797DF3" w:rsidRDefault="00336137" w:rsidP="00F5586D">
      <w:pPr>
        <w:ind w:left="1440" w:hanging="720"/>
        <w:jc w:val="both"/>
      </w:pPr>
      <w:proofErr w:type="gramStart"/>
      <w:r w:rsidRPr="00797DF3">
        <w:rPr>
          <w:b/>
          <w:i/>
          <w:lang w:val="en-US"/>
        </w:rPr>
        <w:t>Scope note:</w:t>
      </w:r>
      <w:r w:rsidRPr="00797DF3">
        <w:rPr>
          <w:lang w:val="en-US"/>
        </w:rPr>
        <w:t xml:space="preserve"> </w:t>
      </w:r>
      <w:r w:rsidRPr="00797DF3">
        <w:t>Built complexes for religious retirement or seclusion from the world for monks, who are people living a celibate life according to the rule of a particular religious order and adhering to vows, especially of poverty, chastity, and obedience.</w:t>
      </w:r>
      <w:proofErr w:type="gramEnd"/>
      <w:r w:rsidRPr="00797DF3">
        <w:t xml:space="preserve"> [AAT, Tern </w:t>
      </w:r>
      <w:r w:rsidRPr="00797DF3">
        <w:rPr>
          <w:bCs/>
          <w:iCs/>
          <w:lang w:val="en-US"/>
        </w:rPr>
        <w:t xml:space="preserve">ID </w:t>
      </w:r>
      <w:r w:rsidRPr="00797DF3">
        <w:rPr>
          <w:iCs/>
          <w:lang w:val="en-US"/>
        </w:rPr>
        <w:t>300000641]</w:t>
      </w:r>
    </w:p>
    <w:p w:rsidR="00CB7E3A" w:rsidRPr="00ED158E" w:rsidRDefault="00CB7E3A" w:rsidP="00DC6524">
      <w:pPr>
        <w:pStyle w:val="Heading4"/>
        <w:rPr>
          <w:lang w:val="en-US"/>
        </w:rPr>
      </w:pPr>
      <w:bookmarkStart w:id="132" w:name="_Toc424742578"/>
      <w:bookmarkStart w:id="133" w:name="_Toc424742654"/>
      <w:r w:rsidRPr="00ED158E">
        <w:rPr>
          <w:lang w:val="en-US"/>
        </w:rPr>
        <w:t>Installations/ infrastructure:</w:t>
      </w:r>
      <w:bookmarkEnd w:id="132"/>
      <w:bookmarkEnd w:id="133"/>
      <w:r w:rsidRPr="00ED158E">
        <w:rPr>
          <w:lang w:val="en-US"/>
        </w:rPr>
        <w:t xml:space="preserve"> </w:t>
      </w:r>
    </w:p>
    <w:p w:rsidR="00CB7E3A" w:rsidRDefault="00ED158E" w:rsidP="00DC6524">
      <w:pPr>
        <w:spacing w:after="200" w:line="276" w:lineRule="auto"/>
        <w:ind w:left="720"/>
        <w:jc w:val="both"/>
        <w:rPr>
          <w:lang w:val="en-US"/>
        </w:rPr>
      </w:pPr>
      <w:r w:rsidRPr="00ED158E">
        <w:rPr>
          <w:lang w:val="en-US"/>
        </w:rPr>
        <w:t xml:space="preserve">This term classifies </w:t>
      </w:r>
      <w:r w:rsidR="00CB7E3A" w:rsidRPr="00ED158E">
        <w:rPr>
          <w:lang w:val="en-US"/>
        </w:rPr>
        <w:t xml:space="preserve">structures of considerable length, like Road networks, Water supply networks, that can extend beyond the boundaries of individual counties. </w:t>
      </w:r>
    </w:p>
    <w:p w:rsidR="00E74CE4" w:rsidRPr="007202A5" w:rsidRDefault="00E74CE4" w:rsidP="00774FEC">
      <w:pPr>
        <w:pStyle w:val="Heading5"/>
        <w:ind w:left="720"/>
      </w:pPr>
      <w:bookmarkStart w:id="134" w:name="_Toc424742655"/>
      <w:r>
        <w:t xml:space="preserve">Narrower Term </w:t>
      </w:r>
      <w:r w:rsidRPr="007202A5">
        <w:t>Examples</w:t>
      </w:r>
      <w:bookmarkEnd w:id="134"/>
    </w:p>
    <w:p w:rsidR="00E74CE4" w:rsidRPr="00797DF3" w:rsidRDefault="00E74CE4" w:rsidP="00774FEC">
      <w:pPr>
        <w:pStyle w:val="Heading6"/>
        <w:ind w:left="720"/>
      </w:pPr>
      <w:bookmarkStart w:id="135" w:name="_Toc424742656"/>
      <w:r w:rsidRPr="00797DF3">
        <w:t>Term: Aqueducts</w:t>
      </w:r>
      <w:bookmarkEnd w:id="135"/>
    </w:p>
    <w:p w:rsidR="00E74CE4" w:rsidRPr="00797DF3" w:rsidRDefault="00E74CE4" w:rsidP="00774FEC">
      <w:pPr>
        <w:ind w:left="1440" w:hanging="720"/>
        <w:jc w:val="both"/>
      </w:pPr>
      <w:r w:rsidRPr="00797DF3">
        <w:rPr>
          <w:b/>
          <w:i/>
        </w:rPr>
        <w:t>Scope note:</w:t>
      </w:r>
      <w:r w:rsidRPr="00797DF3">
        <w:t xml:space="preserve"> The aggregation of structures through which water is transferred from the source to a main distribution point. </w:t>
      </w:r>
      <w:r w:rsidRPr="0038053C">
        <w:t>[</w:t>
      </w:r>
      <w:proofErr w:type="spellStart"/>
      <w:r>
        <w:rPr>
          <w:lang w:val="en-US"/>
        </w:rPr>
        <w:t>Kalomoirakis</w:t>
      </w:r>
      <w:proofErr w:type="spellEnd"/>
      <w:r w:rsidRPr="0038053C">
        <w:t>, 2001]</w:t>
      </w:r>
    </w:p>
    <w:p w:rsidR="00E74CE4" w:rsidRDefault="00E74CE4" w:rsidP="00774FEC">
      <w:pPr>
        <w:ind w:left="720"/>
        <w:jc w:val="both"/>
        <w:rPr>
          <w:bCs/>
          <w:iCs/>
          <w:sz w:val="20"/>
          <w:szCs w:val="20"/>
          <w:lang w:val="en-US"/>
        </w:rPr>
      </w:pPr>
    </w:p>
    <w:p w:rsidR="00E74CE4" w:rsidRPr="00804841" w:rsidRDefault="00E74CE4" w:rsidP="00774FEC">
      <w:pPr>
        <w:pStyle w:val="Heading6"/>
        <w:ind w:left="720"/>
      </w:pPr>
      <w:bookmarkStart w:id="136" w:name="_Toc424742657"/>
      <w:r w:rsidRPr="00804841">
        <w:t>Term: Drainage systems</w:t>
      </w:r>
      <w:bookmarkEnd w:id="136"/>
    </w:p>
    <w:p w:rsidR="00E74CE4" w:rsidRPr="00ED158E" w:rsidRDefault="00E74CE4" w:rsidP="00DC6524">
      <w:pPr>
        <w:spacing w:after="200" w:line="276" w:lineRule="auto"/>
        <w:ind w:left="720"/>
        <w:jc w:val="both"/>
        <w:rPr>
          <w:lang w:val="en-US"/>
        </w:rPr>
      </w:pPr>
      <w:r w:rsidRPr="00797DF3">
        <w:rPr>
          <w:b/>
          <w:i/>
        </w:rPr>
        <w:t>Scope note:</w:t>
      </w:r>
      <w:r w:rsidRPr="00797DF3">
        <w:t xml:space="preserve"> Irrigation or piping network within a structure that conveys sewage, rainwater, or other material from point of entry to point of disposal, such as a public sewer. [AAT, </w:t>
      </w:r>
      <w:proofErr w:type="gramStart"/>
      <w:r w:rsidRPr="00797DF3">
        <w:t xml:space="preserve">Term </w:t>
      </w:r>
      <w:r w:rsidRPr="00797DF3">
        <w:rPr>
          <w:bCs/>
          <w:iCs/>
          <w:lang w:val="en-US"/>
        </w:rPr>
        <w:t xml:space="preserve"> ID</w:t>
      </w:r>
      <w:proofErr w:type="gramEnd"/>
      <w:r w:rsidRPr="00797DF3">
        <w:rPr>
          <w:bCs/>
          <w:iCs/>
          <w:lang w:val="en-US"/>
        </w:rPr>
        <w:t xml:space="preserve"> </w:t>
      </w:r>
      <w:r w:rsidRPr="00797DF3">
        <w:rPr>
          <w:iCs/>
          <w:lang w:val="en-US"/>
        </w:rPr>
        <w:t>300008620]</w:t>
      </w:r>
      <w:r>
        <w:rPr>
          <w:iCs/>
          <w:lang w:val="en-US"/>
        </w:rPr>
        <w:t>.</w:t>
      </w:r>
    </w:p>
    <w:p w:rsidR="00CB7E3A" w:rsidRPr="00ED158E" w:rsidRDefault="00CB7E3A" w:rsidP="00DC6524">
      <w:pPr>
        <w:pStyle w:val="Heading4"/>
        <w:rPr>
          <w:lang w:val="en-US"/>
        </w:rPr>
      </w:pPr>
      <w:bookmarkStart w:id="137" w:name="_Toc424742579"/>
      <w:bookmarkStart w:id="138" w:name="_Toc424742658"/>
      <w:r w:rsidRPr="00ED158E">
        <w:rPr>
          <w:lang w:val="en-US"/>
        </w:rPr>
        <w:t xml:space="preserve">Residential </w:t>
      </w:r>
      <w:r w:rsidR="00ED158E">
        <w:rPr>
          <w:lang w:val="en-US"/>
        </w:rPr>
        <w:t>areas</w:t>
      </w:r>
      <w:r w:rsidRPr="00ED158E">
        <w:rPr>
          <w:lang w:val="en-US"/>
        </w:rPr>
        <w:t>:</w:t>
      </w:r>
      <w:bookmarkEnd w:id="137"/>
      <w:bookmarkEnd w:id="138"/>
      <w:r w:rsidRPr="00ED158E">
        <w:rPr>
          <w:lang w:val="en-US"/>
        </w:rPr>
        <w:t xml:space="preserve"> </w:t>
      </w:r>
    </w:p>
    <w:p w:rsidR="00ED158E" w:rsidRDefault="00ED158E" w:rsidP="00ED158E">
      <w:pPr>
        <w:spacing w:after="200" w:line="276" w:lineRule="auto"/>
        <w:ind w:left="720"/>
        <w:jc w:val="both"/>
        <w:rPr>
          <w:lang w:val="en-US"/>
        </w:rPr>
      </w:pPr>
      <w:r w:rsidRPr="00ED158E">
        <w:rPr>
          <w:lang w:val="en-US"/>
        </w:rPr>
        <w:t xml:space="preserve">This term classifies built environments regardless of size, duration of construction or use, which include housing units, infrastructures and facilities that serve the social, or/ and professional and economic needs of their residents.  </w:t>
      </w:r>
    </w:p>
    <w:p w:rsidR="00E74CE4" w:rsidRPr="007202A5" w:rsidRDefault="00E74CE4" w:rsidP="00774FEC">
      <w:pPr>
        <w:pStyle w:val="Heading5"/>
        <w:ind w:left="720"/>
      </w:pPr>
      <w:bookmarkStart w:id="139" w:name="_Toc424742659"/>
      <w:r>
        <w:t xml:space="preserve">Narrower Term </w:t>
      </w:r>
      <w:r w:rsidRPr="007202A5">
        <w:t>Examples</w:t>
      </w:r>
      <w:bookmarkEnd w:id="139"/>
    </w:p>
    <w:p w:rsidR="00272DCA" w:rsidRPr="00804841" w:rsidRDefault="00272DCA" w:rsidP="00774FEC">
      <w:pPr>
        <w:pStyle w:val="Heading6"/>
        <w:ind w:left="720"/>
      </w:pPr>
      <w:bookmarkStart w:id="140" w:name="_Toc424742660"/>
      <w:r w:rsidRPr="00804841">
        <w:t>Term: Acropolises</w:t>
      </w:r>
      <w:bookmarkEnd w:id="140"/>
      <w:r w:rsidRPr="00804841">
        <w:t xml:space="preserve">  </w:t>
      </w:r>
    </w:p>
    <w:p w:rsidR="00272DCA" w:rsidRPr="004372EE" w:rsidRDefault="00272DCA" w:rsidP="00774FEC">
      <w:pPr>
        <w:ind w:left="1440" w:hanging="720"/>
        <w:jc w:val="both"/>
      </w:pPr>
      <w:r w:rsidRPr="00797DF3">
        <w:rPr>
          <w:b/>
          <w:i/>
        </w:rPr>
        <w:t>Scope note:</w:t>
      </w:r>
      <w:r w:rsidRPr="00797DF3">
        <w:t xml:space="preserve"> The higher and usually fortified sections of ancient Greek cities, typically containing temples and some public buildings and used as places of refuge.</w:t>
      </w:r>
      <w:r>
        <w:t xml:space="preserve"> </w:t>
      </w:r>
      <w:r w:rsidRPr="00797DF3">
        <w:t xml:space="preserve">[AAT, Tern </w:t>
      </w:r>
      <w:r w:rsidRPr="00797DF3">
        <w:rPr>
          <w:bCs/>
          <w:iCs/>
          <w:lang w:val="en-US"/>
        </w:rPr>
        <w:t xml:space="preserve">ID </w:t>
      </w:r>
      <w:r w:rsidRPr="00797DF3">
        <w:rPr>
          <w:iCs/>
          <w:lang w:val="en-US"/>
        </w:rPr>
        <w:t>300000700]</w:t>
      </w:r>
    </w:p>
    <w:p w:rsidR="00272DCA" w:rsidRPr="00804841" w:rsidRDefault="00272DCA" w:rsidP="00774FEC">
      <w:pPr>
        <w:pStyle w:val="Heading6"/>
        <w:ind w:left="720"/>
      </w:pPr>
      <w:bookmarkStart w:id="141" w:name="_Toc424742661"/>
      <w:r w:rsidRPr="00804841">
        <w:t>Term: Hamlets</w:t>
      </w:r>
      <w:bookmarkEnd w:id="141"/>
    </w:p>
    <w:p w:rsidR="00272DCA" w:rsidRPr="00AB127D" w:rsidRDefault="00272DCA" w:rsidP="00774FEC">
      <w:pPr>
        <w:ind w:left="1440" w:hanging="720"/>
        <w:jc w:val="both"/>
      </w:pPr>
      <w:r w:rsidRPr="00AB127D">
        <w:rPr>
          <w:b/>
          <w:i/>
        </w:rPr>
        <w:t>Scope note:</w:t>
      </w:r>
      <w:r w:rsidRPr="00AB127D">
        <w:t xml:space="preserve"> Small rural centres which contain basic community, education, and religious facilities and which generally do not exceed 250 residents; may also refer to the smallest incorporated units of a municipal government.</w:t>
      </w:r>
      <w:r>
        <w:t xml:space="preserve"> </w:t>
      </w:r>
      <w:r w:rsidRPr="00797DF3">
        <w:t xml:space="preserve">[AAT, Tern </w:t>
      </w:r>
      <w:r w:rsidRPr="00797DF3">
        <w:rPr>
          <w:bCs/>
          <w:iCs/>
          <w:lang w:val="en-US"/>
        </w:rPr>
        <w:t xml:space="preserve">ID </w:t>
      </w:r>
      <w:r w:rsidRPr="00797DF3">
        <w:rPr>
          <w:iCs/>
          <w:lang w:val="en-US"/>
        </w:rPr>
        <w:t>300008369]</w:t>
      </w:r>
    </w:p>
    <w:p w:rsidR="00CB7E3A" w:rsidRPr="007202A5" w:rsidRDefault="00CB7E3A" w:rsidP="00DC6524">
      <w:pPr>
        <w:pStyle w:val="Heading2"/>
      </w:pPr>
      <w:bookmarkStart w:id="142" w:name="_Toc424577652"/>
      <w:bookmarkStart w:id="143" w:name="_Toc424742580"/>
      <w:bookmarkStart w:id="144" w:name="_Toc424742662"/>
      <w:r w:rsidRPr="007202A5">
        <w:t xml:space="preserve">Hierarchy </w:t>
      </w:r>
      <w:r w:rsidR="00ED158E" w:rsidRPr="007202A5">
        <w:t>“</w:t>
      </w:r>
      <w:r w:rsidRPr="007202A5">
        <w:t>Physical features</w:t>
      </w:r>
      <w:bookmarkEnd w:id="142"/>
      <w:r w:rsidR="00ED158E" w:rsidRPr="007202A5">
        <w:t>”</w:t>
      </w:r>
      <w:bookmarkEnd w:id="143"/>
      <w:bookmarkEnd w:id="144"/>
      <w:r w:rsidRPr="007202A5">
        <w:t xml:space="preserve"> </w:t>
      </w:r>
    </w:p>
    <w:p w:rsidR="00CB7E3A" w:rsidRDefault="00CB7E3A" w:rsidP="007202A5">
      <w:pPr>
        <w:rPr>
          <w:lang w:val="en-US"/>
        </w:rPr>
      </w:pPr>
      <w:r w:rsidRPr="007202A5">
        <w:rPr>
          <w:b/>
          <w:bCs/>
        </w:rPr>
        <w:t xml:space="preserve"> </w:t>
      </w:r>
      <w:r w:rsidRPr="007202A5">
        <w:rPr>
          <w:lang w:val="en-US"/>
        </w:rPr>
        <w:t xml:space="preserve">This hierarchy comprises types of 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7202A5" w:rsidRPr="007202A5" w:rsidRDefault="007202A5" w:rsidP="007202A5">
      <w:pPr>
        <w:ind w:left="720" w:hanging="720"/>
        <w:jc w:val="both"/>
        <w:rPr>
          <w:b/>
          <w:bCs/>
        </w:rPr>
      </w:pPr>
      <w:r w:rsidRPr="007202A5">
        <w:rPr>
          <w:b/>
          <w:bCs/>
        </w:rPr>
        <w:t>Top term:</w:t>
      </w:r>
      <w:r>
        <w:rPr>
          <w:b/>
          <w:bCs/>
        </w:rPr>
        <w:t xml:space="preserve"> Physical features</w:t>
      </w:r>
    </w:p>
    <w:p w:rsidR="007202A5" w:rsidRDefault="007202A5" w:rsidP="007202A5">
      <w:pPr>
        <w:jc w:val="both"/>
        <w:rPr>
          <w:lang w:val="en-US"/>
        </w:rPr>
      </w:pPr>
      <w:r>
        <w:rPr>
          <w:lang w:val="en-US"/>
        </w:rPr>
        <w:t xml:space="preserve">This term classifies </w:t>
      </w:r>
      <w:r w:rsidRPr="007202A5">
        <w:rPr>
          <w:lang w:val="en-US"/>
        </w:rPr>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E74CE4" w:rsidRPr="007202A5" w:rsidRDefault="00E74CE4" w:rsidP="00774FEC">
      <w:pPr>
        <w:pStyle w:val="Heading5"/>
        <w:ind w:left="720"/>
      </w:pPr>
      <w:bookmarkStart w:id="145" w:name="_Toc424742663"/>
      <w:r>
        <w:t xml:space="preserve">Narrower Term </w:t>
      </w:r>
      <w:r w:rsidRPr="007202A5">
        <w:t>Examples</w:t>
      </w:r>
      <w:bookmarkEnd w:id="145"/>
    </w:p>
    <w:p w:rsidR="001272E7" w:rsidRPr="00804841" w:rsidRDefault="001272E7" w:rsidP="00774FEC">
      <w:pPr>
        <w:pStyle w:val="Heading6"/>
        <w:ind w:left="720"/>
      </w:pPr>
      <w:bookmarkStart w:id="146" w:name="_Toc424742664"/>
      <w:r w:rsidRPr="00804841">
        <w:t>Term: Reliefs</w:t>
      </w:r>
      <w:bookmarkEnd w:id="146"/>
    </w:p>
    <w:p w:rsidR="001272E7" w:rsidRPr="00AB127D" w:rsidRDefault="001272E7" w:rsidP="00774FEC">
      <w:pPr>
        <w:ind w:left="1440" w:hanging="720"/>
        <w:jc w:val="both"/>
      </w:pPr>
      <w:r w:rsidRPr="00AB127D">
        <w:rPr>
          <w:b/>
          <w:i/>
        </w:rPr>
        <w:t>Scope note:</w:t>
      </w:r>
      <w:r w:rsidRPr="00AB127D">
        <w:t xml:space="preserve"> Sequences of depictions that are raised above that background surface. </w:t>
      </w:r>
    </w:p>
    <w:p w:rsidR="001272E7" w:rsidRPr="00AB127D" w:rsidRDefault="001272E7" w:rsidP="00774FEC">
      <w:pPr>
        <w:pStyle w:val="Heading6"/>
        <w:ind w:left="720"/>
      </w:pPr>
      <w:bookmarkStart w:id="147" w:name="_Toc424742665"/>
      <w:r w:rsidRPr="00AB127D">
        <w:t>Term: Granules</w:t>
      </w:r>
      <w:bookmarkEnd w:id="147"/>
    </w:p>
    <w:p w:rsidR="001272E7" w:rsidRPr="00AB127D" w:rsidRDefault="001272E7" w:rsidP="00774FEC">
      <w:pPr>
        <w:ind w:left="1440" w:hanging="720"/>
        <w:jc w:val="both"/>
      </w:pPr>
      <w:r w:rsidRPr="00AB127D">
        <w:rPr>
          <w:b/>
          <w:i/>
        </w:rPr>
        <w:t>Scope note:</w:t>
      </w:r>
      <w:r w:rsidRPr="00AB127D">
        <w:t xml:space="preserve"> Globules (usually made of gold) with very small diameter which are used to decorated metal foils. </w:t>
      </w:r>
    </w:p>
    <w:p w:rsidR="00CB7E3A" w:rsidRPr="007202A5" w:rsidRDefault="00CB7E3A" w:rsidP="00DC6524">
      <w:pPr>
        <w:pStyle w:val="Heading2"/>
        <w:rPr>
          <w:lang w:val="en-US"/>
        </w:rPr>
      </w:pPr>
      <w:bookmarkStart w:id="148" w:name="_Toc424577653"/>
      <w:bookmarkStart w:id="149" w:name="_Toc424742581"/>
      <w:bookmarkStart w:id="150" w:name="_Toc424742666"/>
      <w:r w:rsidRPr="007202A5">
        <w:t>Hierarchy</w:t>
      </w:r>
      <w:r w:rsidRPr="007202A5">
        <w:rPr>
          <w:lang w:val="en-US"/>
        </w:rPr>
        <w:t xml:space="preserve"> </w:t>
      </w:r>
      <w:r w:rsidR="00ED158E" w:rsidRPr="007202A5">
        <w:rPr>
          <w:lang w:val="en-US"/>
        </w:rPr>
        <w:t>“</w:t>
      </w:r>
      <w:r w:rsidRPr="007202A5">
        <w:t>Structural</w:t>
      </w:r>
      <w:r w:rsidRPr="007202A5">
        <w:rPr>
          <w:lang w:val="en-US"/>
        </w:rPr>
        <w:t xml:space="preserve"> p</w:t>
      </w:r>
      <w:r w:rsidRPr="007202A5">
        <w:t>arts of material objects</w:t>
      </w:r>
      <w:bookmarkEnd w:id="148"/>
      <w:r w:rsidR="00ED158E" w:rsidRPr="007202A5">
        <w:t>”</w:t>
      </w:r>
      <w:bookmarkEnd w:id="149"/>
      <w:bookmarkEnd w:id="150"/>
    </w:p>
    <w:p w:rsidR="00CB7E3A" w:rsidRDefault="00CB7E3A" w:rsidP="00DC6524">
      <w:pPr>
        <w:jc w:val="both"/>
        <w:rPr>
          <w:b/>
          <w:bCs/>
        </w:rPr>
      </w:pPr>
      <w:r w:rsidRPr="007202A5">
        <w:t xml:space="preserve">This hierarchy comprises types of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t>ie</w:t>
      </w:r>
      <w:proofErr w:type="spellEnd"/>
      <w:r w:rsidRPr="007202A5">
        <w:t xml:space="preserve"> they have a specific function within the module to which they belong and which they form.</w:t>
      </w:r>
      <w:r w:rsidRPr="007202A5">
        <w:rPr>
          <w:b/>
          <w:bCs/>
        </w:rPr>
        <w:t xml:space="preserve"> </w:t>
      </w:r>
    </w:p>
    <w:p w:rsidR="00CB7E3A" w:rsidRDefault="007202A5" w:rsidP="007202A5">
      <w:pPr>
        <w:ind w:left="720" w:hanging="720"/>
        <w:jc w:val="both"/>
        <w:rPr>
          <w:b/>
          <w:bCs/>
        </w:rPr>
      </w:pPr>
      <w:r>
        <w:rPr>
          <w:b/>
          <w:bCs/>
        </w:rPr>
        <w:t xml:space="preserve">Top term: </w:t>
      </w:r>
      <w:r w:rsidRPr="007202A5">
        <w:rPr>
          <w:b/>
          <w:bCs/>
        </w:rPr>
        <w:t>Structural parts of material objects</w:t>
      </w:r>
    </w:p>
    <w:p w:rsidR="007202A5" w:rsidRPr="007202A5" w:rsidRDefault="007202A5" w:rsidP="007202A5">
      <w:pPr>
        <w:jc w:val="both"/>
        <w:rPr>
          <w:lang w:val="en-US"/>
        </w:rPr>
      </w:pPr>
      <w:r w:rsidRPr="007202A5">
        <w:rPr>
          <w:lang w:val="en-US"/>
        </w:rPr>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rPr>
          <w:lang w:val="en-US"/>
        </w:rPr>
        <w:t>ie</w:t>
      </w:r>
      <w:proofErr w:type="spellEnd"/>
      <w:r w:rsidRPr="007202A5">
        <w:rPr>
          <w:lang w:val="en-US"/>
        </w:rPr>
        <w:t xml:space="preserve"> they have a specific function within the module to which they belong and which they form. </w:t>
      </w:r>
    </w:p>
    <w:p w:rsidR="007202A5" w:rsidRPr="001272E7" w:rsidRDefault="00E74CE4" w:rsidP="00774FEC">
      <w:pPr>
        <w:pStyle w:val="Heading5"/>
        <w:ind w:left="720"/>
      </w:pPr>
      <w:bookmarkStart w:id="151" w:name="_Toc424742667"/>
      <w:r>
        <w:t xml:space="preserve">Narrower Term </w:t>
      </w:r>
      <w:r w:rsidRPr="007202A5">
        <w:t>Examples</w:t>
      </w:r>
      <w:bookmarkEnd w:id="151"/>
    </w:p>
    <w:p w:rsidR="007202A5" w:rsidRPr="00804841" w:rsidRDefault="00DF3316" w:rsidP="00774FEC">
      <w:pPr>
        <w:pStyle w:val="Heading6"/>
        <w:ind w:left="720"/>
      </w:pPr>
      <w:bookmarkStart w:id="152" w:name="_Toc424742668"/>
      <w:r w:rsidRPr="00804841">
        <w:t>Term</w:t>
      </w:r>
      <w:r w:rsidR="007202A5" w:rsidRPr="00804841">
        <w:t>: Strings</w:t>
      </w:r>
      <w:bookmarkEnd w:id="152"/>
    </w:p>
    <w:p w:rsidR="007202A5" w:rsidRPr="00A37259" w:rsidRDefault="007202A5" w:rsidP="00774FEC">
      <w:pPr>
        <w:ind w:left="1440" w:hanging="720"/>
        <w:jc w:val="both"/>
      </w:pPr>
      <w:r w:rsidRPr="00A37259">
        <w:rPr>
          <w:b/>
          <w:i/>
        </w:rPr>
        <w:t>Scope note:</w:t>
      </w:r>
      <w:r w:rsidRPr="00A37259">
        <w:t xml:space="preserve"> not available</w:t>
      </w:r>
    </w:p>
    <w:p w:rsidR="007202A5" w:rsidRPr="00804841" w:rsidRDefault="00DF3316" w:rsidP="00774FEC">
      <w:pPr>
        <w:pStyle w:val="Heading6"/>
        <w:ind w:left="720"/>
      </w:pPr>
      <w:bookmarkStart w:id="153" w:name="_Toc424742669"/>
      <w:r w:rsidRPr="00804841">
        <w:t>Term</w:t>
      </w:r>
      <w:r w:rsidR="007202A5" w:rsidRPr="00804841">
        <w:t>: bases (object components)</w:t>
      </w:r>
      <w:bookmarkEnd w:id="153"/>
    </w:p>
    <w:p w:rsidR="007202A5" w:rsidRPr="00277982" w:rsidRDefault="007202A5" w:rsidP="00774FEC">
      <w:pPr>
        <w:ind w:left="1440" w:hanging="720"/>
        <w:jc w:val="both"/>
        <w:rPr>
          <w:rStyle w:val="page"/>
          <w:lang w:val="en-US"/>
        </w:rPr>
      </w:pPr>
      <w:r w:rsidRPr="00A37259">
        <w:rPr>
          <w:b/>
          <w:i/>
        </w:rPr>
        <w:t>Scope note:</w:t>
      </w:r>
      <w:r w:rsidRPr="00A37259">
        <w:t xml:space="preserve"> </w:t>
      </w:r>
      <w:r w:rsidRPr="00277982">
        <w:rPr>
          <w:rStyle w:val="page"/>
          <w:lang w:val="en-US"/>
        </w:rPr>
        <w:t>Relatively massive elements at the bottoms of structures or objects upon which the upper parts rest or are supported. For terminal elements upon which objects rest and that are small in relation to the body of the object, use "feet."</w:t>
      </w:r>
      <w:r w:rsidR="00A37259">
        <w:rPr>
          <w:rStyle w:val="page"/>
          <w:lang w:val="en-US"/>
        </w:rPr>
        <w:t>[</w:t>
      </w:r>
      <w:r w:rsidR="00A37259" w:rsidRPr="00A37259">
        <w:rPr>
          <w:rStyle w:val="page"/>
          <w:lang w:val="en-US"/>
        </w:rPr>
        <w:t>AAT, term ID</w:t>
      </w:r>
      <w:r w:rsidR="00A37259" w:rsidRPr="00A37259">
        <w:rPr>
          <w:iCs/>
          <w:lang w:val="en-US"/>
        </w:rPr>
        <w:t>300001656]</w:t>
      </w:r>
    </w:p>
    <w:p w:rsidR="00CB7E3A" w:rsidRPr="00EC6C43" w:rsidRDefault="00CB7E3A" w:rsidP="00DC6524">
      <w:pPr>
        <w:pStyle w:val="Heading1"/>
      </w:pPr>
      <w:bookmarkStart w:id="154" w:name="_Toc424577655"/>
      <w:bookmarkStart w:id="155" w:name="_Toc424742582"/>
      <w:bookmarkStart w:id="156" w:name="_Toc424742670"/>
      <w:r>
        <w:t>Facet “Epochs”</w:t>
      </w:r>
      <w:bookmarkEnd w:id="154"/>
      <w:bookmarkEnd w:id="155"/>
      <w:bookmarkEnd w:id="156"/>
    </w:p>
    <w:p w:rsidR="00CB7E3A" w:rsidRPr="003B79C9" w:rsidRDefault="00CB7E3A" w:rsidP="003B79C9">
      <w:pPr>
        <w:ind w:left="1077"/>
        <w:jc w:val="both"/>
      </w:pPr>
    </w:p>
    <w:p w:rsidR="00CB7E3A" w:rsidRDefault="00CB7E3A" w:rsidP="00DC6524">
      <w:pPr>
        <w:ind w:left="720" w:hanging="720"/>
        <w:jc w:val="both"/>
      </w:pPr>
      <w:r w:rsidRPr="00A37259">
        <w:rPr>
          <w:b/>
          <w:i/>
        </w:rPr>
        <w:t>Scope note:</w:t>
      </w:r>
      <w:r w:rsidRPr="00EE35CC">
        <w:rPr>
          <w:rFonts w:ascii="Calibri" w:hAnsi="Calibri" w:cs="Calibri"/>
          <w:color w:val="000000"/>
          <w:sz w:val="48"/>
          <w:szCs w:val="48"/>
        </w:rPr>
        <w:t xml:space="preserve"> </w:t>
      </w:r>
      <w:r>
        <w:t xml:space="preserve">This facet </w:t>
      </w:r>
      <w:r w:rsidRPr="00EE35CC">
        <w:t>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“epochs”. That means that the facet “epochs” has no reference to specific realizations of these types of phenomena. Consequently, this facet does not include time periods such as the Renaissance or the Roman period, or the period of the Balkan wars etc., but the types of their categorization</w:t>
      </w:r>
      <w:r w:rsidRPr="00EE35CC">
        <w:rPr>
          <w:b/>
          <w:bCs/>
        </w:rPr>
        <w:t xml:space="preserve">, </w:t>
      </w:r>
      <w:r w:rsidRPr="00EE35CC">
        <w:t xml:space="preserve">i.e. the abstract concepts by virtue of which it is possible to conceive the cultural, social and intellectual phenomena as coherent. </w:t>
      </w:r>
    </w:p>
    <w:p w:rsidR="00CB7E3A" w:rsidRDefault="00CB7E3A" w:rsidP="005C0F83">
      <w:pPr>
        <w:jc w:val="both"/>
        <w:rPr>
          <w:b/>
          <w:bCs/>
        </w:rPr>
      </w:pPr>
      <w:r w:rsidRPr="00284C9D">
        <w:rPr>
          <w:b/>
          <w:bCs/>
        </w:rPr>
        <w:t>Top</w:t>
      </w:r>
      <w:r>
        <w:rPr>
          <w:b/>
          <w:bCs/>
        </w:rPr>
        <w:t xml:space="preserve"> t</w:t>
      </w:r>
      <w:r w:rsidRPr="00284C9D">
        <w:rPr>
          <w:b/>
          <w:bCs/>
        </w:rPr>
        <w:t xml:space="preserve">erm: </w:t>
      </w:r>
      <w:r>
        <w:rPr>
          <w:b/>
          <w:bCs/>
        </w:rPr>
        <w:t>Epochs</w:t>
      </w:r>
    </w:p>
    <w:p w:rsidR="00CB7E3A" w:rsidRPr="00284C9D" w:rsidRDefault="00CB7E3A" w:rsidP="00DC6524">
      <w:pPr>
        <w:jc w:val="both"/>
        <w:rPr>
          <w:b/>
          <w:bCs/>
        </w:rPr>
      </w:pPr>
      <w:r>
        <w:t>T</w:t>
      </w:r>
      <w:r w:rsidRPr="00795FAE">
        <w:t xml:space="preserve">his term </w:t>
      </w:r>
      <w:r>
        <w:t xml:space="preserve">classifies </w:t>
      </w:r>
      <w:r w:rsidRPr="00EE35CC">
        <w:t xml:space="preserve">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“epochs”. That means that </w:t>
      </w:r>
      <w:r>
        <w:t xml:space="preserve">this term </w:t>
      </w:r>
      <w:r w:rsidRPr="00EE35CC">
        <w:t>has no reference to specific realizations of these types of phenomena. Consequently, this</w:t>
      </w:r>
      <w:r>
        <w:t xml:space="preserve"> term</w:t>
      </w:r>
      <w:r w:rsidRPr="00EE35CC">
        <w:t xml:space="preserve"> does not include time periods such as the Renaissance or the Roman period, or the period of the Balkan wars etc., but their categorization</w:t>
      </w:r>
      <w:r w:rsidRPr="00EE35CC">
        <w:rPr>
          <w:b/>
          <w:bCs/>
        </w:rPr>
        <w:t xml:space="preserve">, </w:t>
      </w:r>
      <w:r w:rsidRPr="00EE35CC">
        <w:t>i.e. the abstract concepts by virtue of which it is possible to conceive the cultural, social and intellectual phenomena as coherent.</w:t>
      </w:r>
      <w:r>
        <w:t xml:space="preserve"> </w:t>
      </w:r>
    </w:p>
    <w:p w:rsidR="00CB7E3A" w:rsidRPr="00A37259" w:rsidRDefault="001272E7" w:rsidP="00774FEC">
      <w:pPr>
        <w:pStyle w:val="Heading5"/>
        <w:ind w:left="720"/>
      </w:pPr>
      <w:bookmarkStart w:id="157" w:name="_Toc424577656"/>
      <w:bookmarkStart w:id="158" w:name="_Toc424742671"/>
      <w:r>
        <w:t xml:space="preserve">Narrower Term </w:t>
      </w:r>
      <w:r w:rsidR="00CB7E3A" w:rsidRPr="00A37259">
        <w:t>Examples</w:t>
      </w:r>
      <w:bookmarkEnd w:id="157"/>
      <w:bookmarkEnd w:id="158"/>
    </w:p>
    <w:p w:rsidR="00CB7E3A" w:rsidRDefault="00CB7E3A" w:rsidP="00774FEC">
      <w:pPr>
        <w:pStyle w:val="Heading6"/>
        <w:ind w:left="720"/>
      </w:pPr>
      <w:bookmarkStart w:id="159" w:name="_Toc424742672"/>
      <w:r>
        <w:t>T</w:t>
      </w:r>
      <w:r w:rsidRPr="004360B5">
        <w:t>erm</w:t>
      </w:r>
      <w:r w:rsidRPr="00575BCF">
        <w:t>: geological epochs</w:t>
      </w:r>
      <w:bookmarkEnd w:id="159"/>
    </w:p>
    <w:p w:rsidR="00CB7E3A" w:rsidRPr="00575BCF" w:rsidRDefault="00CB7E3A" w:rsidP="00774FEC">
      <w:pPr>
        <w:ind w:left="720"/>
      </w:pPr>
      <w:r>
        <w:t>(</w:t>
      </w:r>
      <w:proofErr w:type="gramStart"/>
      <w:r>
        <w:t>without</w:t>
      </w:r>
      <w:proofErr w:type="gramEnd"/>
      <w:r>
        <w:t xml:space="preserve"> scope note)</w:t>
      </w:r>
    </w:p>
    <w:p w:rsidR="00CB7E3A" w:rsidRDefault="00CB7E3A" w:rsidP="00774FEC">
      <w:pPr>
        <w:pStyle w:val="Heading6"/>
        <w:ind w:left="720"/>
      </w:pPr>
      <w:bookmarkStart w:id="160" w:name="_Toc424742673"/>
      <w:r>
        <w:t>T</w:t>
      </w:r>
      <w:r w:rsidRPr="004360B5">
        <w:t>erm:</w:t>
      </w:r>
      <w:r w:rsidRPr="00575BCF">
        <w:t xml:space="preserve"> epochs of Art</w:t>
      </w:r>
      <w:bookmarkEnd w:id="160"/>
    </w:p>
    <w:p w:rsidR="00CB7E3A" w:rsidRPr="00575BCF" w:rsidRDefault="00CB7E3A" w:rsidP="00774FEC">
      <w:pPr>
        <w:ind w:left="720"/>
      </w:pPr>
      <w:r>
        <w:t>(</w:t>
      </w:r>
      <w:proofErr w:type="gramStart"/>
      <w:r>
        <w:t>without</w:t>
      </w:r>
      <w:proofErr w:type="gramEnd"/>
      <w:r>
        <w:t xml:space="preserve"> scope note)</w:t>
      </w:r>
    </w:p>
    <w:p w:rsidR="00CB7E3A" w:rsidRDefault="00CB7E3A" w:rsidP="00774FEC">
      <w:pPr>
        <w:pStyle w:val="Heading6"/>
        <w:ind w:left="720"/>
      </w:pPr>
      <w:bookmarkStart w:id="161" w:name="_Toc424742674"/>
      <w:r>
        <w:t>T</w:t>
      </w:r>
      <w:r w:rsidRPr="004360B5">
        <w:t>erm:</w:t>
      </w:r>
      <w:r w:rsidRPr="00575BCF">
        <w:t xml:space="preserve"> epochs of technology</w:t>
      </w:r>
      <w:bookmarkEnd w:id="161"/>
    </w:p>
    <w:p w:rsidR="00CB7E3A" w:rsidRPr="00575BCF" w:rsidRDefault="00CB7E3A" w:rsidP="00774FEC">
      <w:pPr>
        <w:ind w:left="720"/>
      </w:pPr>
      <w:r>
        <w:t>(</w:t>
      </w:r>
      <w:proofErr w:type="gramStart"/>
      <w:r>
        <w:t>without</w:t>
      </w:r>
      <w:proofErr w:type="gramEnd"/>
      <w:r>
        <w:t xml:space="preserve"> scope note)</w:t>
      </w:r>
    </w:p>
    <w:p w:rsidR="00CB7E3A" w:rsidRPr="00DC6524" w:rsidRDefault="00CB7E3A" w:rsidP="00DC6524">
      <w:pPr>
        <w:pStyle w:val="Heading1"/>
        <w:rPr>
          <w:b w:val="0"/>
          <w:bCs w:val="0"/>
        </w:rPr>
      </w:pPr>
      <w:bookmarkStart w:id="162" w:name="_Toc424577657"/>
      <w:bookmarkStart w:id="163" w:name="_Toc424742583"/>
      <w:bookmarkStart w:id="164" w:name="_Toc424742675"/>
      <w:r w:rsidRPr="00DC6524">
        <w:t>Facet “Conceptual Objects”</w:t>
      </w:r>
      <w:bookmarkEnd w:id="162"/>
      <w:bookmarkEnd w:id="163"/>
      <w:bookmarkEnd w:id="164"/>
      <w:r w:rsidRPr="00DC6524">
        <w:t xml:space="preserve"> </w:t>
      </w:r>
    </w:p>
    <w:p w:rsidR="00CB7E3A" w:rsidRPr="00044362" w:rsidRDefault="00CB7E3A" w:rsidP="00DC6524">
      <w:pPr>
        <w:ind w:left="720" w:hanging="720"/>
        <w:jc w:val="both"/>
        <w:rPr>
          <w:color w:val="000000"/>
        </w:rPr>
      </w:pPr>
      <w:r w:rsidRPr="00DC6524">
        <w:rPr>
          <w:b/>
          <w:bCs/>
          <w:i/>
          <w:iCs/>
        </w:rPr>
        <w:t>Scope note:</w:t>
      </w:r>
      <w:r w:rsidRPr="00EE35CC">
        <w:rPr>
          <w:rFonts w:ascii="Calibri" w:hAnsi="Calibri" w:cs="Calibri"/>
          <w:color w:val="000000"/>
          <w:sz w:val="48"/>
          <w:szCs w:val="48"/>
        </w:rPr>
        <w:t xml:space="preserve"> </w:t>
      </w:r>
      <w:r w:rsidRPr="00044362">
        <w:rPr>
          <w:color w:val="000000"/>
        </w:rPr>
        <w:t xml:space="preserve">This facet comprises </w:t>
      </w:r>
      <w:r>
        <w:rPr>
          <w:color w:val="000000"/>
        </w:rPr>
        <w:t xml:space="preserve">types of </w:t>
      </w:r>
      <w:r w:rsidRPr="00044362">
        <w:rPr>
          <w:color w:val="000000"/>
        </w:rPr>
        <w:t>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CB7E3A" w:rsidRDefault="00CB7E3A" w:rsidP="00DC6524">
      <w:pPr>
        <w:ind w:left="720"/>
        <w:jc w:val="both"/>
        <w:rPr>
          <w:color w:val="000000"/>
        </w:rPr>
      </w:pPr>
      <w:r w:rsidRPr="00044362">
        <w:rPr>
          <w:color w:val="000000"/>
        </w:rPr>
        <w:t>Conceptual objects exist as long as they can be found on at least one carrier (human memory included). Their existence ends when the last carrier and the last memory are lost</w:t>
      </w:r>
      <w:r>
        <w:rPr>
          <w:color w:val="000000"/>
        </w:rPr>
        <w:t>.</w:t>
      </w:r>
    </w:p>
    <w:p w:rsidR="00CB7E3A" w:rsidRDefault="00CB7E3A" w:rsidP="0042024A">
      <w:pPr>
        <w:jc w:val="both"/>
        <w:rPr>
          <w:b/>
          <w:bCs/>
        </w:rPr>
      </w:pPr>
      <w:r w:rsidRPr="00284C9D">
        <w:rPr>
          <w:b/>
          <w:bCs/>
        </w:rPr>
        <w:t>Top</w:t>
      </w:r>
      <w:r>
        <w:rPr>
          <w:b/>
          <w:bCs/>
        </w:rPr>
        <w:t xml:space="preserve"> t</w:t>
      </w:r>
      <w:r w:rsidRPr="00284C9D">
        <w:rPr>
          <w:b/>
          <w:bCs/>
        </w:rPr>
        <w:t xml:space="preserve">erm: </w:t>
      </w:r>
      <w:r>
        <w:rPr>
          <w:b/>
          <w:bCs/>
        </w:rPr>
        <w:t xml:space="preserve">Conceptual objects </w:t>
      </w:r>
    </w:p>
    <w:p w:rsidR="00CB7E3A" w:rsidRPr="00044362" w:rsidRDefault="00CB7E3A" w:rsidP="00DC6524">
      <w:pPr>
        <w:jc w:val="both"/>
        <w:rPr>
          <w:color w:val="000000"/>
        </w:rPr>
      </w:pPr>
      <w:r>
        <w:t>T</w:t>
      </w:r>
      <w:r w:rsidRPr="00795FAE">
        <w:t xml:space="preserve">his term </w:t>
      </w:r>
      <w:r>
        <w:t>classifies</w:t>
      </w:r>
      <w:r w:rsidRPr="0042024A">
        <w:rPr>
          <w:color w:val="000000"/>
        </w:rPr>
        <w:t xml:space="preserve"> </w:t>
      </w:r>
      <w:r w:rsidRPr="00044362">
        <w:rPr>
          <w:color w:val="000000"/>
        </w:rPr>
        <w:t>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CB7E3A" w:rsidRDefault="00CB7E3A" w:rsidP="00DC6524">
      <w:pPr>
        <w:jc w:val="both"/>
        <w:rPr>
          <w:color w:val="000000"/>
        </w:rPr>
      </w:pPr>
      <w:r w:rsidRPr="00044362">
        <w:rPr>
          <w:color w:val="000000"/>
        </w:rPr>
        <w:t> Conceptual objects exist as long as they can be found on at least one carrier (human memory included). Their existence ends when the last carrier and the last memory are lost</w:t>
      </w:r>
      <w:r>
        <w:rPr>
          <w:color w:val="000000"/>
        </w:rPr>
        <w:t>.</w:t>
      </w:r>
    </w:p>
    <w:p w:rsidR="00CB7E3A" w:rsidRDefault="00CB7E3A" w:rsidP="00DC6524">
      <w:pPr>
        <w:pStyle w:val="Heading2"/>
      </w:pPr>
      <w:bookmarkStart w:id="165" w:name="_Toc424577658"/>
      <w:bookmarkStart w:id="166" w:name="_Toc424742584"/>
      <w:bookmarkStart w:id="167" w:name="_Toc424742676"/>
      <w:r>
        <w:t>Hierarchy “</w:t>
      </w:r>
      <w:r w:rsidRPr="003D4DB0">
        <w:t>Symbolic objects</w:t>
      </w:r>
      <w:r>
        <w:t>”</w:t>
      </w:r>
      <w:bookmarkEnd w:id="165"/>
      <w:bookmarkEnd w:id="166"/>
      <w:bookmarkEnd w:id="167"/>
    </w:p>
    <w:p w:rsidR="00CB7E3A" w:rsidRPr="006C283D" w:rsidRDefault="00CB7E3A" w:rsidP="00DC6524"/>
    <w:p w:rsidR="00CB7E3A" w:rsidRDefault="00CB7E3A" w:rsidP="00DC6524">
      <w:pPr>
        <w:jc w:val="both"/>
      </w:pPr>
      <w:r>
        <w:t>This hierarchy</w:t>
      </w:r>
      <w:r w:rsidRPr="003D4DB0">
        <w:t xml:space="preserve"> comprises </w:t>
      </w:r>
      <w:r>
        <w:t xml:space="preserve">types of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r>
        <w:t>.</w:t>
      </w:r>
    </w:p>
    <w:p w:rsidR="00CB7E3A" w:rsidRDefault="00CB7E3A" w:rsidP="003D4DB0">
      <w:pPr>
        <w:ind w:left="1077"/>
        <w:jc w:val="both"/>
      </w:pPr>
    </w:p>
    <w:p w:rsidR="00CB7E3A" w:rsidRDefault="00CB7E3A" w:rsidP="00B043F6">
      <w:pPr>
        <w:jc w:val="both"/>
        <w:rPr>
          <w:b/>
          <w:bCs/>
        </w:rPr>
      </w:pPr>
      <w:r w:rsidRPr="00284C9D">
        <w:rPr>
          <w:b/>
          <w:bCs/>
        </w:rPr>
        <w:t>Top</w:t>
      </w:r>
      <w:r>
        <w:rPr>
          <w:b/>
          <w:bCs/>
        </w:rPr>
        <w:t xml:space="preserve"> t</w:t>
      </w:r>
      <w:r w:rsidRPr="00284C9D">
        <w:rPr>
          <w:b/>
          <w:bCs/>
        </w:rPr>
        <w:t xml:space="preserve">erm: </w:t>
      </w:r>
      <w:r w:rsidRPr="003D4DB0">
        <w:rPr>
          <w:b/>
          <w:bCs/>
        </w:rPr>
        <w:t>Symbolic objects</w:t>
      </w:r>
    </w:p>
    <w:p w:rsidR="00CB7E3A" w:rsidRDefault="00CB7E3A" w:rsidP="00DC6524">
      <w:pPr>
        <w:jc w:val="both"/>
      </w:pPr>
      <w:r>
        <w:t xml:space="preserve">This term classifies </w:t>
      </w:r>
      <w:r w:rsidRPr="003D4DB0">
        <w:t>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w:t>
      </w:r>
      <w:r>
        <w:t xml:space="preserve"> </w:t>
      </w:r>
      <w:r w:rsidRPr="003D4DB0">
        <w:t>They can exist on one or more carriers simultaneously without this feature adding to or removing from the identity of the symbols. Being objectively recognizable and documented as single units, symbolic objects are independent of the material carrier and the symbolized</w:t>
      </w:r>
      <w:r>
        <w:t xml:space="preserve"> content as well. Consequently symbolic o</w:t>
      </w:r>
      <w:r w:rsidRPr="003D4DB0">
        <w:t>bjects may or may not have a specific meaning</w:t>
      </w:r>
      <w:r>
        <w:t>.</w:t>
      </w:r>
    </w:p>
    <w:p w:rsidR="00CB7E3A" w:rsidRPr="003D4DB0" w:rsidRDefault="00CB7E3A" w:rsidP="00DC6524">
      <w:pPr>
        <w:pStyle w:val="Heading3"/>
      </w:pPr>
      <w:bookmarkStart w:id="168" w:name="_Toc424577659"/>
      <w:bookmarkStart w:id="169" w:name="_Toc424742585"/>
      <w:bookmarkStart w:id="170" w:name="_Toc424742677"/>
      <w:r w:rsidRPr="003D4DB0">
        <w:t>Narrower term</w:t>
      </w:r>
      <w:bookmarkEnd w:id="168"/>
      <w:bookmarkEnd w:id="169"/>
      <w:bookmarkEnd w:id="170"/>
    </w:p>
    <w:p w:rsidR="00CB7E3A" w:rsidRDefault="00CB7E3A" w:rsidP="00DC6524">
      <w:pPr>
        <w:pStyle w:val="Heading4"/>
      </w:pPr>
      <w:bookmarkStart w:id="171" w:name="_Toc424742586"/>
      <w:bookmarkStart w:id="172" w:name="_Toc424742678"/>
      <w:r w:rsidRPr="003D4DB0">
        <w:t>Information objects</w:t>
      </w:r>
      <w:r>
        <w:t>:</w:t>
      </w:r>
      <w:bookmarkEnd w:id="171"/>
      <w:bookmarkEnd w:id="172"/>
      <w:r>
        <w:t xml:space="preserve"> </w:t>
      </w:r>
    </w:p>
    <w:p w:rsidR="00CB7E3A" w:rsidRDefault="00CB7E3A" w:rsidP="00097B0E">
      <w:pPr>
        <w:jc w:val="both"/>
      </w:pPr>
      <w:r>
        <w:t>This term classifies</w:t>
      </w:r>
      <w:r w:rsidRPr="0051532A">
        <w:t xml:space="preserve"> all products of human mental activity having an objectively recognizable structure and being documented as single semantic units. Information 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 xml:space="preserve">bject, its creator and the way it was created. For example the various </w:t>
      </w:r>
      <w:proofErr w:type="gramStart"/>
      <w:r w:rsidRPr="0051532A">
        <w:t>forms</w:t>
      </w:r>
      <w:proofErr w:type="gramEnd"/>
      <w:r w:rsidRPr="0051532A">
        <w:t xml:space="preserve"> of primary reference data (archives etc.) used in scientific research.</w:t>
      </w:r>
    </w:p>
    <w:p w:rsidR="00605966" w:rsidRPr="00097B0E" w:rsidRDefault="00605966" w:rsidP="00097B0E">
      <w:pPr>
        <w:jc w:val="both"/>
        <w:rPr>
          <w:b/>
          <w:bCs/>
        </w:rPr>
      </w:pPr>
    </w:p>
    <w:p w:rsidR="00CB7E3A" w:rsidRDefault="00CB7E3A" w:rsidP="00DC6524">
      <w:pPr>
        <w:pStyle w:val="Heading2"/>
      </w:pPr>
      <w:bookmarkStart w:id="173" w:name="_Toc424577660"/>
      <w:bookmarkStart w:id="174" w:name="_Toc424742587"/>
      <w:bookmarkStart w:id="175" w:name="_Toc424742679"/>
      <w:r>
        <w:t>Hierarchy “Propositional objects”</w:t>
      </w:r>
      <w:bookmarkEnd w:id="173"/>
      <w:bookmarkEnd w:id="174"/>
      <w:bookmarkEnd w:id="175"/>
      <w:r>
        <w:t xml:space="preserve"> </w:t>
      </w:r>
    </w:p>
    <w:p w:rsidR="00CB7E3A" w:rsidRDefault="00CB7E3A" w:rsidP="00DC6524">
      <w:pPr>
        <w:jc w:val="both"/>
      </w:pPr>
      <w:r w:rsidRPr="00097B0E">
        <w:t xml:space="preserve">This hierarchy comprises </w:t>
      </w:r>
      <w:r>
        <w:t xml:space="preserve">types of </w:t>
      </w:r>
      <w:r w:rsidRPr="00097B0E">
        <w:t xml:space="preserve">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w:t>
      </w:r>
      <w:proofErr w:type="spellStart"/>
      <w:r w:rsidRPr="00097B0E">
        <w:t>can not</w:t>
      </w:r>
      <w:proofErr w:type="spellEnd"/>
      <w:r w:rsidRPr="00097B0E">
        <w:t xml:space="preserve"> be differentiated distinctively from the used symbols (e.g. a poem).</w:t>
      </w:r>
    </w:p>
    <w:p w:rsidR="00CB7E3A" w:rsidRDefault="00CB7E3A" w:rsidP="00B043F6">
      <w:pPr>
        <w:jc w:val="both"/>
        <w:rPr>
          <w:b/>
          <w:bCs/>
        </w:rPr>
      </w:pPr>
      <w:r w:rsidRPr="00284C9D">
        <w:rPr>
          <w:b/>
          <w:bCs/>
        </w:rPr>
        <w:t>Top</w:t>
      </w:r>
      <w:r>
        <w:rPr>
          <w:b/>
          <w:bCs/>
        </w:rPr>
        <w:t xml:space="preserve"> t</w:t>
      </w:r>
      <w:r w:rsidRPr="00284C9D">
        <w:rPr>
          <w:b/>
          <w:bCs/>
        </w:rPr>
        <w:t xml:space="preserve">erm: </w:t>
      </w:r>
      <w:r>
        <w:rPr>
          <w:b/>
          <w:bCs/>
        </w:rPr>
        <w:t xml:space="preserve">Propositional </w:t>
      </w:r>
      <w:r w:rsidRPr="003D4DB0">
        <w:rPr>
          <w:b/>
          <w:bCs/>
        </w:rPr>
        <w:t>objects</w:t>
      </w:r>
    </w:p>
    <w:p w:rsidR="00CB7E3A" w:rsidRDefault="00CB7E3A" w:rsidP="00DC6524">
      <w:pPr>
        <w:jc w:val="both"/>
        <w:rPr>
          <w:b/>
          <w:bCs/>
        </w:rPr>
      </w:pPr>
      <w:r w:rsidRPr="00097B0E">
        <w:t xml:space="preserve">This </w:t>
      </w:r>
      <w:r>
        <w:t xml:space="preserve">term classifies </w:t>
      </w:r>
      <w:r w:rsidRPr="00097B0E">
        <w:t>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CB7E3A" w:rsidRPr="003D4DB0" w:rsidRDefault="00CB7E3A" w:rsidP="009F1181">
      <w:pPr>
        <w:pStyle w:val="Heading3"/>
      </w:pPr>
      <w:bookmarkStart w:id="176" w:name="_Toc424742588"/>
      <w:bookmarkStart w:id="177" w:name="_Toc424742680"/>
      <w:r w:rsidRPr="003D4DB0">
        <w:t>Narrower term</w:t>
      </w:r>
      <w:bookmarkEnd w:id="176"/>
      <w:bookmarkEnd w:id="177"/>
    </w:p>
    <w:p w:rsidR="00CB7E3A" w:rsidRDefault="00CB7E3A" w:rsidP="00DC6524">
      <w:pPr>
        <w:pStyle w:val="Heading4"/>
      </w:pPr>
      <w:bookmarkStart w:id="178" w:name="_Toc424742589"/>
      <w:bookmarkStart w:id="179" w:name="_Toc424742681"/>
      <w:r w:rsidRPr="003D4DB0">
        <w:t>Information objects</w:t>
      </w:r>
      <w:r>
        <w:t>:</w:t>
      </w:r>
      <w:bookmarkEnd w:id="178"/>
      <w:bookmarkEnd w:id="179"/>
      <w:r>
        <w:t xml:space="preserve"> </w:t>
      </w:r>
    </w:p>
    <w:p w:rsidR="00CB7E3A" w:rsidRDefault="00CB7E3A" w:rsidP="00097B0E">
      <w:pPr>
        <w:jc w:val="both"/>
      </w:pPr>
      <w:r>
        <w:t xml:space="preserve">This term classifies all </w:t>
      </w:r>
      <w:r w:rsidRPr="0051532A">
        <w:t xml:space="preserve">products of human mental activity having an objectively recognizable structure and being documented as single semantic units. Information Objects give us information on the </w:t>
      </w:r>
      <w:r>
        <w:t>propositional content of a c</w:t>
      </w:r>
      <w:r w:rsidRPr="0051532A">
        <w:t>onceptual</w:t>
      </w:r>
      <w:r>
        <w:t xml:space="preserve"> o</w:t>
      </w:r>
      <w:r w:rsidRPr="0051532A">
        <w:t>bject. The content and the symbols used are linked in such a way that any attempt at transcription to another set of symbols normally leads to the alteration of the information. Being a semantic unit that connects the inf</w:t>
      </w:r>
      <w:r>
        <w:t>ormation and the symbol, every information object assumes in advance the s</w:t>
      </w:r>
      <w:r w:rsidRPr="0051532A">
        <w:t>ymbolic one, but n</w:t>
      </w:r>
      <w:r>
        <w:t>ot vice versa. That is why the informational o</w:t>
      </w:r>
      <w:r w:rsidRPr="0051532A">
        <w:t>bject is</w:t>
      </w:r>
      <w:r>
        <w:t xml:space="preserve"> a subdivision not only of the propositional object but of the s</w:t>
      </w:r>
      <w:r w:rsidRPr="0051532A">
        <w:t>ymbolic as well. It allows us to draw conclusions about the socio-historic</w:t>
      </w:r>
      <w:r>
        <w:t xml:space="preserve"> and cultural framework of the o</w:t>
      </w:r>
      <w:r w:rsidRPr="0051532A">
        <w:t xml:space="preserve">bject, its creator and the way it was created. For example the various </w:t>
      </w:r>
      <w:proofErr w:type="gramStart"/>
      <w:r w:rsidRPr="0051532A">
        <w:t>forms</w:t>
      </w:r>
      <w:proofErr w:type="gramEnd"/>
      <w:r w:rsidRPr="0051532A">
        <w:t xml:space="preserve"> of primary reference data (archives etc.) used in scientific research.</w:t>
      </w:r>
    </w:p>
    <w:p w:rsidR="00605966" w:rsidRPr="00605966" w:rsidRDefault="00605966" w:rsidP="00774FEC">
      <w:pPr>
        <w:pStyle w:val="Heading5"/>
        <w:ind w:left="720"/>
      </w:pPr>
      <w:bookmarkStart w:id="180" w:name="_Toc424742682"/>
      <w:r>
        <w:t xml:space="preserve">Narrower Term </w:t>
      </w:r>
      <w:r w:rsidRPr="00A37259">
        <w:t>Examples</w:t>
      </w:r>
      <w:bookmarkEnd w:id="180"/>
    </w:p>
    <w:p w:rsidR="00605966" w:rsidRPr="00DA6F1B" w:rsidRDefault="00605966" w:rsidP="00774FEC">
      <w:pPr>
        <w:pStyle w:val="Heading6"/>
        <w:ind w:left="720"/>
      </w:pPr>
      <w:bookmarkStart w:id="181" w:name="_Toc424742683"/>
      <w:r>
        <w:rPr>
          <w:lang w:val="en-US"/>
        </w:rPr>
        <w:t>Term:</w:t>
      </w:r>
      <w:r w:rsidRPr="00DA6F1B">
        <w:rPr>
          <w:rFonts w:ascii="Calibri" w:hAnsi="Calibri" w:cs="Calibri"/>
          <w:color w:val="000000"/>
          <w:sz w:val="48"/>
          <w:szCs w:val="48"/>
        </w:rPr>
        <w:t xml:space="preserve"> </w:t>
      </w:r>
      <w:r w:rsidRPr="00743028">
        <w:t>Decrees</w:t>
      </w:r>
      <w:bookmarkEnd w:id="181"/>
    </w:p>
    <w:p w:rsidR="00605966" w:rsidRPr="009F1181" w:rsidRDefault="00605966" w:rsidP="00774FEC">
      <w:pPr>
        <w:ind w:left="1440" w:hanging="720"/>
        <w:jc w:val="both"/>
      </w:pPr>
      <w:r w:rsidRPr="000201BE">
        <w:rPr>
          <w:b/>
          <w:i/>
        </w:rPr>
        <w:t>Scope note</w:t>
      </w:r>
      <w:r w:rsidRPr="009F1181">
        <w:t>: Texts drawn up and balloted by the institutional bodies of the Greek city-states (</w:t>
      </w:r>
      <w:proofErr w:type="spellStart"/>
      <w:r w:rsidRPr="009F1181">
        <w:t>boulē</w:t>
      </w:r>
      <w:proofErr w:type="spellEnd"/>
      <w:r w:rsidRPr="009F1181">
        <w:t>, the assembly [</w:t>
      </w:r>
      <w:proofErr w:type="spellStart"/>
      <w:r w:rsidRPr="009F1181">
        <w:rPr>
          <w:i/>
          <w:iCs/>
        </w:rPr>
        <w:t>ekklēsia</w:t>
      </w:r>
      <w:proofErr w:type="spellEnd"/>
      <w:r w:rsidRPr="009F1181">
        <w:t>]) through varying procedures in the different city-states.</w:t>
      </w:r>
      <w:r w:rsidRPr="009F1181">
        <w:rPr>
          <w:rFonts w:eastAsia="MS Mincho"/>
          <w:color w:val="000000"/>
        </w:rPr>
        <w:t xml:space="preserve"> </w:t>
      </w:r>
    </w:p>
    <w:p w:rsidR="00605966" w:rsidRPr="00106E2F" w:rsidRDefault="00605966" w:rsidP="00774FEC">
      <w:pPr>
        <w:pStyle w:val="Heading6"/>
        <w:ind w:left="720"/>
      </w:pPr>
      <w:bookmarkStart w:id="182" w:name="_Toc424742684"/>
      <w:r>
        <w:t xml:space="preserve">Term: </w:t>
      </w:r>
      <w:r w:rsidRPr="00743028">
        <w:t>Honorific decrees</w:t>
      </w:r>
      <w:bookmarkEnd w:id="182"/>
    </w:p>
    <w:p w:rsidR="00605966" w:rsidRPr="000201BE" w:rsidRDefault="00605966" w:rsidP="00774FEC">
      <w:pPr>
        <w:ind w:left="1440" w:hanging="720"/>
        <w:jc w:val="both"/>
        <w:rPr>
          <w:lang w:val="en-US"/>
        </w:rPr>
      </w:pPr>
      <w:r w:rsidRPr="000201BE">
        <w:rPr>
          <w:b/>
          <w:i/>
        </w:rPr>
        <w:t>Scope note:</w:t>
      </w:r>
      <w:r w:rsidRPr="000201BE">
        <w:t xml:space="preserve"> Decrees attributing honour (materially or morally) to an individual for the services he provided to the city-state (polis).</w:t>
      </w:r>
      <w:r w:rsidRPr="000201BE">
        <w:rPr>
          <w:rFonts w:ascii="Calibri" w:eastAsia="MS Mincho" w:hAnsi="Calibri" w:cs="Calibri"/>
          <w:color w:val="000000"/>
        </w:rPr>
        <w:t xml:space="preserve"> </w:t>
      </w:r>
      <w:r w:rsidRPr="000201BE">
        <w:rPr>
          <w:rFonts w:eastAsia="MS Mincho"/>
          <w:color w:val="000000"/>
        </w:rPr>
        <w:t xml:space="preserve"> </w:t>
      </w:r>
    </w:p>
    <w:p w:rsidR="00605966" w:rsidRPr="00106E2F" w:rsidRDefault="00605966" w:rsidP="00774FEC">
      <w:pPr>
        <w:ind w:left="720"/>
        <w:jc w:val="both"/>
        <w:rPr>
          <w:sz w:val="22"/>
          <w:szCs w:val="22"/>
          <w:lang w:val="en-US"/>
        </w:rPr>
      </w:pPr>
    </w:p>
    <w:p w:rsidR="00605966" w:rsidRPr="00106E2F" w:rsidRDefault="00605966" w:rsidP="00774FEC">
      <w:pPr>
        <w:pStyle w:val="Heading6"/>
        <w:ind w:left="720"/>
      </w:pPr>
      <w:bookmarkStart w:id="183" w:name="_Toc424742685"/>
      <w:r>
        <w:t xml:space="preserve">Term: </w:t>
      </w:r>
      <w:r w:rsidRPr="00743028">
        <w:t>Identity</w:t>
      </w:r>
      <w:bookmarkEnd w:id="183"/>
    </w:p>
    <w:p w:rsidR="00605966" w:rsidRPr="000201BE" w:rsidRDefault="00605966" w:rsidP="00774FEC">
      <w:pPr>
        <w:ind w:left="1440" w:hanging="720"/>
        <w:jc w:val="both"/>
      </w:pPr>
      <w:r w:rsidRPr="000201BE">
        <w:rPr>
          <w:b/>
          <w:i/>
        </w:rPr>
        <w:t>Scope note:</w:t>
      </w:r>
      <w:r w:rsidRPr="000201BE">
        <w:t xml:space="preserve"> The distinct features, whose combined conceptualisation and expression substantiate persons and/or groups. </w:t>
      </w:r>
      <w:r>
        <w:t xml:space="preserve"> </w:t>
      </w:r>
    </w:p>
    <w:p w:rsidR="00605966" w:rsidRPr="00106E2F" w:rsidRDefault="00605966" w:rsidP="00774FEC">
      <w:pPr>
        <w:pStyle w:val="Heading6"/>
        <w:ind w:left="720"/>
      </w:pPr>
      <w:bookmarkStart w:id="184" w:name="_Toc424742686"/>
      <w:r>
        <w:t xml:space="preserve">Term: </w:t>
      </w:r>
      <w:r w:rsidRPr="00743028">
        <w:t>Social identity</w:t>
      </w:r>
      <w:bookmarkEnd w:id="184"/>
    </w:p>
    <w:p w:rsidR="00605966" w:rsidRPr="00E92D3C" w:rsidRDefault="00605966" w:rsidP="00774FEC">
      <w:pPr>
        <w:ind w:left="1440" w:hanging="720"/>
        <w:jc w:val="both"/>
      </w:pPr>
      <w:r w:rsidRPr="00E92D3C">
        <w:rPr>
          <w:b/>
          <w:i/>
        </w:rPr>
        <w:t>Scope note</w:t>
      </w:r>
      <w:r w:rsidRPr="00E92D3C">
        <w:t xml:space="preserve">: An individual’s self-concept based on specific biological, social and cultural parameters (ethnicity, religion, language, social class, gender etc.), as derived from his or her interaction with the broader social environment. </w:t>
      </w:r>
    </w:p>
    <w:p w:rsidR="00605966" w:rsidRPr="00106E2F" w:rsidRDefault="00605966" w:rsidP="00774FEC">
      <w:pPr>
        <w:pStyle w:val="Heading6"/>
        <w:ind w:left="720"/>
      </w:pPr>
      <w:bookmarkStart w:id="185" w:name="_Toc424742687"/>
      <w:r>
        <w:t xml:space="preserve">Term: </w:t>
      </w:r>
      <w:r w:rsidRPr="00743028">
        <w:t>Gender Identity</w:t>
      </w:r>
      <w:bookmarkEnd w:id="185"/>
    </w:p>
    <w:p w:rsidR="00605966" w:rsidRPr="003D0EB6" w:rsidRDefault="00605966" w:rsidP="00774FEC">
      <w:pPr>
        <w:ind w:left="1440" w:hanging="720"/>
        <w:jc w:val="both"/>
      </w:pPr>
      <w:r w:rsidRPr="003D0EB6">
        <w:rPr>
          <w:b/>
          <w:i/>
        </w:rPr>
        <w:t>Scope note:</w:t>
      </w:r>
      <w:r w:rsidRPr="003D0EB6">
        <w:t xml:space="preserve"> Gender identity is an aspect of the social identity referring to stereotypes about the characteristics and the roles of its bearers, according to the dominant social and cultural norms regarding their biological sex. </w:t>
      </w:r>
    </w:p>
    <w:p w:rsidR="00605966" w:rsidRPr="00605966" w:rsidRDefault="00605966" w:rsidP="00097B0E">
      <w:pPr>
        <w:jc w:val="both"/>
        <w:rPr>
          <w:b/>
          <w:bCs/>
          <w:lang w:val="en-US"/>
        </w:rPr>
      </w:pPr>
    </w:p>
    <w:p w:rsidR="00CB7E3A" w:rsidRDefault="00CB7E3A" w:rsidP="009F1181">
      <w:pPr>
        <w:pStyle w:val="Heading4"/>
      </w:pPr>
      <w:bookmarkStart w:id="186" w:name="_Toc424577661"/>
      <w:bookmarkStart w:id="187" w:name="_Toc424742590"/>
      <w:bookmarkStart w:id="188" w:name="_Toc424742688"/>
      <w:r>
        <w:t>Hierarchy “Methods”</w:t>
      </w:r>
      <w:bookmarkEnd w:id="186"/>
      <w:bookmarkEnd w:id="187"/>
      <w:bookmarkEnd w:id="188"/>
    </w:p>
    <w:p w:rsidR="00CB7E3A" w:rsidRDefault="00CB7E3A" w:rsidP="00DC6524">
      <w:pPr>
        <w:jc w:val="both"/>
      </w:pPr>
      <w:r w:rsidRPr="00097B0E">
        <w:t xml:space="preserve">This hierarchy comprises </w:t>
      </w:r>
      <w:r>
        <w:t xml:space="preserve">types of </w:t>
      </w:r>
      <w:r w:rsidRPr="00097B0E">
        <w:t>systems of specifications, restrictions and regulations about the design (this involves setting the principles, specifying the requirements and the means for achieving the desired result, estimating the consequences and the expected outcome) and / 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CB7E3A" w:rsidRDefault="00CB7E3A" w:rsidP="00B043F6">
      <w:pPr>
        <w:jc w:val="both"/>
        <w:rPr>
          <w:b/>
          <w:bCs/>
        </w:rPr>
      </w:pPr>
      <w:r w:rsidRPr="00284C9D">
        <w:rPr>
          <w:b/>
          <w:bCs/>
        </w:rPr>
        <w:t>Top</w:t>
      </w:r>
      <w:r>
        <w:rPr>
          <w:b/>
          <w:bCs/>
        </w:rPr>
        <w:t xml:space="preserve"> t</w:t>
      </w:r>
      <w:r w:rsidRPr="00284C9D">
        <w:rPr>
          <w:b/>
          <w:bCs/>
        </w:rPr>
        <w:t xml:space="preserve">erm: </w:t>
      </w:r>
      <w:r>
        <w:rPr>
          <w:b/>
          <w:bCs/>
        </w:rPr>
        <w:t>Methods</w:t>
      </w:r>
    </w:p>
    <w:p w:rsidR="00CB7E3A" w:rsidRDefault="00CB7E3A" w:rsidP="00DC6524">
      <w:pPr>
        <w:jc w:val="both"/>
      </w:pPr>
      <w:r w:rsidRPr="00097B0E">
        <w:t xml:space="preserve">This </w:t>
      </w:r>
      <w:r>
        <w:t xml:space="preserve">term classifies </w:t>
      </w:r>
      <w:r w:rsidRPr="00097B0E">
        <w:t xml:space="preserve">systems of specifications, restrictions and regulations about the design (this involves setting the principles, specifying the requirements and the means for achieving the desired result, estimating the consequences </w:t>
      </w:r>
      <w:r>
        <w:t>and the expected outcome) and/</w:t>
      </w:r>
      <w:r w:rsidRPr="00097B0E">
        <w:t>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r>
        <w:t>.</w:t>
      </w:r>
    </w:p>
    <w:p w:rsidR="00CB7E3A" w:rsidRDefault="00CB7E3A" w:rsidP="00DC6524">
      <w:pPr>
        <w:pStyle w:val="Heading3"/>
      </w:pPr>
      <w:bookmarkStart w:id="189" w:name="_Toc424577662"/>
      <w:bookmarkStart w:id="190" w:name="_Toc424742591"/>
      <w:bookmarkStart w:id="191" w:name="_Toc424742689"/>
      <w:r>
        <w:t>Narrower terms</w:t>
      </w:r>
      <w:bookmarkEnd w:id="189"/>
      <w:bookmarkEnd w:id="190"/>
      <w:bookmarkEnd w:id="191"/>
    </w:p>
    <w:p w:rsidR="00CB7E3A" w:rsidRDefault="00CB7E3A" w:rsidP="00DC6524">
      <w:pPr>
        <w:pStyle w:val="Heading4"/>
      </w:pPr>
      <w:bookmarkStart w:id="192" w:name="_Toc424742592"/>
      <w:bookmarkStart w:id="193" w:name="_Toc424742690"/>
      <w:r w:rsidRPr="00DC6524">
        <w:t>Procedures</w:t>
      </w:r>
      <w:r w:rsidRPr="00097B0E">
        <w:t>:</w:t>
      </w:r>
      <w:bookmarkEnd w:id="192"/>
      <w:bookmarkEnd w:id="193"/>
    </w:p>
    <w:p w:rsidR="00CB7E3A" w:rsidRDefault="00CB7E3A" w:rsidP="00DC6524">
      <w:pPr>
        <w:jc w:val="both"/>
      </w:pPr>
      <w:r>
        <w:t xml:space="preserve">This term classifies </w:t>
      </w:r>
      <w:r w:rsidRPr="00097B0E">
        <w:t>restrictions, standards and rules concerning the succession of steps that should be followed in order to achieve a certain type of result.</w:t>
      </w:r>
    </w:p>
    <w:p w:rsidR="00CB7E3A" w:rsidRDefault="00CB7E3A" w:rsidP="00DC6524">
      <w:pPr>
        <w:pStyle w:val="Heading4"/>
      </w:pPr>
      <w:bookmarkStart w:id="194" w:name="_Toc424742593"/>
      <w:bookmarkStart w:id="195" w:name="_Toc424742691"/>
      <w:r w:rsidRPr="00097B0E">
        <w:t>Techniques:</w:t>
      </w:r>
      <w:bookmarkEnd w:id="194"/>
      <w:bookmarkEnd w:id="195"/>
      <w:r w:rsidRPr="00B043F6">
        <w:t xml:space="preserve"> </w:t>
      </w:r>
    </w:p>
    <w:p w:rsidR="00CB7E3A" w:rsidRDefault="00CB7E3A" w:rsidP="00DC6524">
      <w:pPr>
        <w:jc w:val="both"/>
      </w:pPr>
      <w:r w:rsidRPr="00806E69">
        <w:t>T</w:t>
      </w:r>
      <w:r>
        <w:t>his term classifies</w:t>
      </w:r>
      <w:r w:rsidRPr="00097B0E">
        <w:t xml:space="preserve"> rules, restrictions and requirements relating to the performance of activities aiming at the production of material objects</w:t>
      </w:r>
      <w:r>
        <w:t>.</w:t>
      </w:r>
    </w:p>
    <w:p w:rsidR="00CB7E3A" w:rsidRPr="003D0EB6" w:rsidRDefault="00CB7E3A" w:rsidP="003D0EB6">
      <w:pPr>
        <w:pStyle w:val="Quote"/>
        <w:ind w:left="936"/>
        <w:rPr>
          <w:sz w:val="22"/>
          <w:szCs w:val="22"/>
        </w:rPr>
      </w:pPr>
    </w:p>
    <w:p w:rsidR="00CB7E3A" w:rsidRPr="00575BCF" w:rsidRDefault="00CB7E3A" w:rsidP="00DC6524">
      <w:pPr>
        <w:pStyle w:val="Heading1"/>
      </w:pPr>
      <w:bookmarkStart w:id="196" w:name="_Toc424577664"/>
      <w:bookmarkStart w:id="197" w:name="_Toc424742594"/>
      <w:bookmarkStart w:id="198" w:name="_Toc424742692"/>
      <w:r>
        <w:t>Facet “</w:t>
      </w:r>
      <w:r>
        <w:rPr>
          <w:lang w:val="en-US"/>
        </w:rPr>
        <w:t>Groups and Collectivities”</w:t>
      </w:r>
      <w:bookmarkEnd w:id="196"/>
      <w:bookmarkEnd w:id="197"/>
      <w:bookmarkEnd w:id="198"/>
      <w:r>
        <w:rPr>
          <w:lang w:val="en-US"/>
        </w:rPr>
        <w:t xml:space="preserve"> </w:t>
      </w:r>
    </w:p>
    <w:p w:rsidR="00CB7E3A" w:rsidRPr="00D43C17" w:rsidRDefault="00CB7E3A" w:rsidP="00DC6524">
      <w:pPr>
        <w:ind w:left="720" w:hanging="720"/>
        <w:jc w:val="both"/>
      </w:pPr>
      <w:r w:rsidRPr="00D43C17">
        <w:rPr>
          <w:b/>
          <w:bCs/>
        </w:rPr>
        <w:t>Scope Note:</w:t>
      </w:r>
      <w:r w:rsidRPr="00D43C17">
        <w:t xml:space="preserve"> This facet </w:t>
      </w:r>
      <w:r>
        <w:t xml:space="preserve">comprises types of groups of people </w:t>
      </w:r>
      <w:r w:rsidRPr="00D43C17">
        <w:t>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rsidR="00CB7E3A" w:rsidRDefault="00CB7E3A" w:rsidP="00DB54E9">
      <w:pPr>
        <w:jc w:val="both"/>
        <w:rPr>
          <w:b/>
          <w:bCs/>
        </w:rPr>
      </w:pPr>
      <w:r w:rsidRPr="00284C9D">
        <w:rPr>
          <w:b/>
          <w:bCs/>
        </w:rPr>
        <w:t>Top</w:t>
      </w:r>
      <w:r>
        <w:rPr>
          <w:b/>
          <w:bCs/>
        </w:rPr>
        <w:t xml:space="preserve"> t</w:t>
      </w:r>
      <w:r w:rsidRPr="00284C9D">
        <w:rPr>
          <w:b/>
          <w:bCs/>
        </w:rPr>
        <w:t xml:space="preserve">erm: </w:t>
      </w:r>
      <w:r>
        <w:rPr>
          <w:b/>
          <w:bCs/>
        </w:rPr>
        <w:t xml:space="preserve">Group and </w:t>
      </w:r>
      <w:proofErr w:type="spellStart"/>
      <w:r>
        <w:rPr>
          <w:b/>
          <w:bCs/>
        </w:rPr>
        <w:t>Collectivities</w:t>
      </w:r>
      <w:proofErr w:type="spellEnd"/>
    </w:p>
    <w:p w:rsidR="00CB7E3A" w:rsidRPr="00D43C17" w:rsidRDefault="00CB7E3A" w:rsidP="00DC6524">
      <w:pPr>
        <w:jc w:val="both"/>
      </w:pPr>
      <w:r w:rsidRPr="00D43C17">
        <w:t xml:space="preserve">This </w:t>
      </w:r>
      <w:r>
        <w:t xml:space="preserve">term classifies groups of people </w:t>
      </w:r>
      <w:r w:rsidRPr="00D43C17">
        <w:t>of any kind (economic, religious, athletic, political, national, etc.) that are the result of the joint actions of at least two people. These relations should be based on the a</w:t>
      </w:r>
      <w:r>
        <w:t>doption of common beliefs and/or goals and/</w:t>
      </w:r>
      <w:r w:rsidRPr="00D43C17">
        <w:t>or activities and should present organizational features.</w:t>
      </w:r>
    </w:p>
    <w:p w:rsidR="00CB7E3A" w:rsidRDefault="00B411AD" w:rsidP="00774FEC">
      <w:pPr>
        <w:pStyle w:val="Heading5"/>
        <w:ind w:left="720"/>
        <w:rPr>
          <w:lang w:val="en-US"/>
        </w:rPr>
      </w:pPr>
      <w:bookmarkStart w:id="199" w:name="_Toc424577665"/>
      <w:bookmarkStart w:id="200" w:name="_Toc424742693"/>
      <w:r>
        <w:rPr>
          <w:lang w:val="en-US"/>
        </w:rPr>
        <w:t xml:space="preserve">Narrower term </w:t>
      </w:r>
      <w:r w:rsidR="00CB7E3A">
        <w:rPr>
          <w:lang w:val="en-US"/>
        </w:rPr>
        <w:t>Examples</w:t>
      </w:r>
      <w:bookmarkEnd w:id="199"/>
      <w:bookmarkEnd w:id="200"/>
    </w:p>
    <w:p w:rsidR="00CB7E3A" w:rsidRPr="00DC6524" w:rsidRDefault="00CB7E3A" w:rsidP="00774FEC">
      <w:pPr>
        <w:pStyle w:val="Heading6"/>
        <w:ind w:left="720"/>
      </w:pPr>
      <w:bookmarkStart w:id="201" w:name="_Toc424742694"/>
      <w:proofErr w:type="gramStart"/>
      <w:r>
        <w:rPr>
          <w:lang w:val="en-US"/>
        </w:rPr>
        <w:t>term</w:t>
      </w:r>
      <w:proofErr w:type="gramEnd"/>
      <w:r>
        <w:rPr>
          <w:lang w:val="en-US"/>
        </w:rPr>
        <w:t xml:space="preserve">: </w:t>
      </w:r>
      <w:r w:rsidRPr="00FC4D5A">
        <w:t>Ethnicities</w:t>
      </w:r>
      <w:bookmarkEnd w:id="201"/>
      <w:r w:rsidRPr="00FC4D5A">
        <w:rPr>
          <w:lang w:val="en-US"/>
        </w:rPr>
        <w:t xml:space="preserve"> </w:t>
      </w:r>
    </w:p>
    <w:p w:rsidR="00CB7E3A" w:rsidRPr="00D43C17" w:rsidRDefault="00CB7E3A"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r w:rsidRPr="00D43C17">
        <w:rPr>
          <w:b/>
          <w:bCs/>
        </w:rPr>
        <w:t xml:space="preserve"> </w:t>
      </w:r>
    </w:p>
    <w:p w:rsidR="00CB7E3A" w:rsidRDefault="00CB7E3A" w:rsidP="00774FEC">
      <w:pPr>
        <w:pStyle w:val="Heading6"/>
        <w:ind w:left="720"/>
      </w:pPr>
      <w:bookmarkStart w:id="202" w:name="_Toc424742695"/>
      <w:proofErr w:type="gramStart"/>
      <w:r>
        <w:rPr>
          <w:lang w:val="en-US"/>
        </w:rPr>
        <w:t>term</w:t>
      </w:r>
      <w:proofErr w:type="gramEnd"/>
      <w:r>
        <w:rPr>
          <w:lang w:val="en-US"/>
        </w:rPr>
        <w:t xml:space="preserve">: </w:t>
      </w:r>
      <w:r w:rsidRPr="00FC4D5A">
        <w:t>Political parties</w:t>
      </w:r>
      <w:bookmarkEnd w:id="202"/>
      <w:r w:rsidRPr="00D43C17">
        <w:t xml:space="preserve"> </w:t>
      </w:r>
    </w:p>
    <w:p w:rsidR="00CB7E3A" w:rsidRPr="00D43C17" w:rsidRDefault="00CB7E3A"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CB7E3A" w:rsidRDefault="00CB7E3A" w:rsidP="00774FEC">
      <w:pPr>
        <w:pStyle w:val="Heading6"/>
        <w:ind w:left="720"/>
      </w:pPr>
      <w:bookmarkStart w:id="203" w:name="_Toc424742696"/>
      <w:proofErr w:type="gramStart"/>
      <w:r>
        <w:rPr>
          <w:lang w:val="en-US"/>
        </w:rPr>
        <w:t>term</w:t>
      </w:r>
      <w:proofErr w:type="gramEnd"/>
      <w:r>
        <w:rPr>
          <w:lang w:val="en-US"/>
        </w:rPr>
        <w:t xml:space="preserve">: </w:t>
      </w:r>
      <w:r w:rsidRPr="00FC4D5A">
        <w:t>Artistic groups</w:t>
      </w:r>
      <w:bookmarkEnd w:id="203"/>
      <w:r w:rsidRPr="00D43C17">
        <w:t xml:space="preserve"> </w:t>
      </w:r>
    </w:p>
    <w:p w:rsidR="00CB7E3A" w:rsidRPr="00D43C17" w:rsidRDefault="00CB7E3A"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CB7E3A" w:rsidRDefault="00CB7E3A" w:rsidP="00774FEC">
      <w:pPr>
        <w:pStyle w:val="Heading6"/>
        <w:ind w:left="720"/>
      </w:pPr>
      <w:bookmarkStart w:id="204" w:name="_Toc424742697"/>
      <w:proofErr w:type="gramStart"/>
      <w:r>
        <w:rPr>
          <w:lang w:val="en-US"/>
        </w:rPr>
        <w:t>term</w:t>
      </w:r>
      <w:proofErr w:type="gramEnd"/>
      <w:r>
        <w:rPr>
          <w:lang w:val="en-US"/>
        </w:rPr>
        <w:t xml:space="preserve">: </w:t>
      </w:r>
      <w:r w:rsidRPr="00FC4D5A">
        <w:t>Groups of demonstrators</w:t>
      </w:r>
      <w:bookmarkEnd w:id="204"/>
      <w:r w:rsidRPr="00D43C17">
        <w:t xml:space="preserve"> </w:t>
      </w:r>
    </w:p>
    <w:p w:rsidR="00CB7E3A" w:rsidRPr="0048344F" w:rsidRDefault="00CB7E3A" w:rsidP="00774FEC">
      <w:pPr>
        <w:ind w:left="720"/>
        <w:rPr>
          <w:b/>
          <w:bCs/>
        </w:rPr>
      </w:pPr>
      <w:r w:rsidRPr="00D43C17">
        <w:rPr>
          <w:lang w:val="en-US"/>
        </w:rPr>
        <w:t>(</w:t>
      </w:r>
      <w:proofErr w:type="gramStart"/>
      <w:r w:rsidRPr="00D43C17">
        <w:rPr>
          <w:lang w:val="en-US"/>
        </w:rPr>
        <w:t>without</w:t>
      </w:r>
      <w:proofErr w:type="gramEnd"/>
      <w:r w:rsidRPr="00D43C17">
        <w:rPr>
          <w:lang w:val="en-US"/>
        </w:rPr>
        <w:t xml:space="preserve"> scope note)</w:t>
      </w:r>
    </w:p>
    <w:p w:rsidR="00CB7E3A" w:rsidRPr="000A704E" w:rsidRDefault="00CB7E3A" w:rsidP="00DC6524">
      <w:pPr>
        <w:pStyle w:val="Heading1"/>
      </w:pPr>
      <w:bookmarkStart w:id="205" w:name="_Toc424577666"/>
      <w:bookmarkStart w:id="206" w:name="_Toc424742595"/>
      <w:bookmarkStart w:id="207" w:name="_Toc424742698"/>
      <w:r>
        <w:t>Facet “Offices”</w:t>
      </w:r>
      <w:bookmarkEnd w:id="205"/>
      <w:bookmarkEnd w:id="206"/>
      <w:bookmarkEnd w:id="207"/>
      <w:r>
        <w:t xml:space="preserve"> </w:t>
      </w:r>
    </w:p>
    <w:p w:rsidR="00CB7E3A" w:rsidRPr="000A704E" w:rsidRDefault="00CB7E3A" w:rsidP="000A704E">
      <w:pPr>
        <w:jc w:val="both"/>
      </w:pPr>
      <w:r w:rsidRPr="000A704E">
        <w:t xml:space="preserve">Scope Note: This facet comprises 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very short period of time. Therefore the properties included in this facet are not the physical properties of the subjects as living beings. They are socially mediated and acquire their meaning within the framework of an organized community.</w:t>
      </w:r>
    </w:p>
    <w:p w:rsidR="00CB7E3A" w:rsidRDefault="00CB7E3A" w:rsidP="0095211D">
      <w:pPr>
        <w:jc w:val="both"/>
      </w:pPr>
      <w:r w:rsidRPr="00284C9D">
        <w:rPr>
          <w:b/>
          <w:bCs/>
        </w:rPr>
        <w:t>Top</w:t>
      </w:r>
      <w:r>
        <w:rPr>
          <w:b/>
          <w:bCs/>
        </w:rPr>
        <w:t xml:space="preserve"> t</w:t>
      </w:r>
      <w:r w:rsidRPr="00284C9D">
        <w:rPr>
          <w:b/>
          <w:bCs/>
        </w:rPr>
        <w:t xml:space="preserve">erm: </w:t>
      </w:r>
      <w:r>
        <w:rPr>
          <w:b/>
          <w:bCs/>
        </w:rPr>
        <w:t>Offices</w:t>
      </w:r>
    </w:p>
    <w:p w:rsidR="00CB7E3A" w:rsidRPr="000A704E" w:rsidRDefault="00CB7E3A" w:rsidP="00DC6524">
      <w:pPr>
        <w:jc w:val="both"/>
      </w:pPr>
      <w:r>
        <w:t xml:space="preserve">This term classifies </w:t>
      </w:r>
      <w:r w:rsidRPr="000A704E">
        <w:t xml:space="preserve">properties that are assigned to a person or are acquired by him or arise from his relationship with other persons or objects. The assignment of </w:t>
      </w:r>
      <w:r>
        <w:t>these properties to a person is</w:t>
      </w:r>
      <w:r w:rsidRPr="000A704E">
        <w:t xml:space="preserve"> statutory and / or socially recognized, even if it stands for a very short period of time. Therefore the properties included in this facet are not the physical properties of the subjects as living beings. They are socially mediated and acquire their meaning within the framework of an organized community.</w:t>
      </w:r>
    </w:p>
    <w:p w:rsidR="00CB7E3A" w:rsidRPr="000A704E" w:rsidRDefault="00CB7E3A" w:rsidP="00DC6524">
      <w:pPr>
        <w:pStyle w:val="Heading1"/>
      </w:pPr>
      <w:bookmarkStart w:id="208" w:name="_Toc424577667"/>
      <w:bookmarkStart w:id="209" w:name="_Toc424742596"/>
      <w:bookmarkStart w:id="210" w:name="_Toc424742699"/>
      <w:r>
        <w:t>Bibliography</w:t>
      </w:r>
      <w:bookmarkEnd w:id="208"/>
      <w:bookmarkEnd w:id="209"/>
      <w:bookmarkEnd w:id="210"/>
    </w:p>
    <w:p w:rsidR="00DF0D8B" w:rsidRDefault="00DF0D8B" w:rsidP="005244F6">
      <w:pPr>
        <w:ind w:left="720" w:hanging="720"/>
        <w:rPr>
          <w:lang w:val="en-US"/>
        </w:rPr>
      </w:pPr>
      <w:r>
        <w:rPr>
          <w:lang w:val="en-US"/>
        </w:rPr>
        <w:t xml:space="preserve">[AAT], </w:t>
      </w:r>
      <w:r w:rsidR="000F71D7" w:rsidRPr="00DF0D8B">
        <w:rPr>
          <w:lang w:val="en-US"/>
        </w:rPr>
        <w:t xml:space="preserve">Art &amp; Architecture Thesaurus® </w:t>
      </w:r>
      <w:proofErr w:type="gramStart"/>
      <w:r w:rsidR="000F71D7" w:rsidRPr="00DF0D8B">
        <w:rPr>
          <w:lang w:val="en-US"/>
        </w:rPr>
        <w:t>Online</w:t>
      </w:r>
      <w:r w:rsidR="000F71D7">
        <w:rPr>
          <w:lang w:val="en-US"/>
        </w:rPr>
        <w:t xml:space="preserve"> </w:t>
      </w:r>
      <w:r w:rsidR="000F71D7">
        <w:t xml:space="preserve"> </w:t>
      </w:r>
      <w:r>
        <w:t>(</w:t>
      </w:r>
      <w:proofErr w:type="gramEnd"/>
      <w:r>
        <w:t xml:space="preserve">AAT). </w:t>
      </w:r>
      <w:proofErr w:type="gramStart"/>
      <w:r>
        <w:t>Getty Vocabulary Program.</w:t>
      </w:r>
      <w:proofErr w:type="gramEnd"/>
      <w:r>
        <w:t xml:space="preserve"> Los Angeles: J. Paul Getty Trust, Vocabulary Program, 1988-. http://www.getty.edu/research/tools/vocabularies/aat/index.html (accessed 5 </w:t>
      </w:r>
      <w:r w:rsidR="000F71D7">
        <w:t>July</w:t>
      </w:r>
      <w:r>
        <w:t xml:space="preserve"> 201</w:t>
      </w:r>
      <w:r w:rsidR="000F71D7">
        <w:t>5</w:t>
      </w:r>
      <w:r>
        <w:t>)</w:t>
      </w:r>
      <w:proofErr w:type="gramStart"/>
      <w:r>
        <w:t>.</w:t>
      </w:r>
      <w:r>
        <w:rPr>
          <w:lang w:val="en-US"/>
        </w:rPr>
        <w:t>,</w:t>
      </w:r>
      <w:proofErr w:type="gramEnd"/>
      <w:r>
        <w:rPr>
          <w:lang w:val="en-US"/>
        </w:rPr>
        <w:t xml:space="preserve"> </w:t>
      </w:r>
    </w:p>
    <w:p w:rsidR="005244F6" w:rsidRPr="001A490D" w:rsidRDefault="002A6393" w:rsidP="005244F6">
      <w:pPr>
        <w:ind w:left="720" w:hanging="720"/>
      </w:pPr>
      <w:r>
        <w:rPr>
          <w:lang w:val="en-US"/>
        </w:rPr>
        <w:t>[</w:t>
      </w:r>
      <w:proofErr w:type="spellStart"/>
      <w:r>
        <w:rPr>
          <w:lang w:val="en-US"/>
        </w:rPr>
        <w:t>Baader</w:t>
      </w:r>
      <w:proofErr w:type="spellEnd"/>
      <w:r>
        <w:rPr>
          <w:lang w:val="en-US"/>
        </w:rPr>
        <w:t xml:space="preserve">, 2009], </w:t>
      </w:r>
      <w:r w:rsidR="005244F6">
        <w:rPr>
          <w:lang w:val="en-US"/>
        </w:rPr>
        <w:t>Franz</w:t>
      </w:r>
      <w:r w:rsidR="005244F6" w:rsidRPr="001A490D">
        <w:t xml:space="preserve"> </w:t>
      </w:r>
      <w:proofErr w:type="spellStart"/>
      <w:r w:rsidR="005244F6">
        <w:rPr>
          <w:lang w:val="en-US"/>
        </w:rPr>
        <w:t>Baader</w:t>
      </w:r>
      <w:proofErr w:type="spellEnd"/>
      <w:r w:rsidR="005244F6" w:rsidRPr="001A490D">
        <w:t xml:space="preserve">, </w:t>
      </w:r>
      <w:r w:rsidR="005244F6">
        <w:rPr>
          <w:lang w:val="en-US"/>
        </w:rPr>
        <w:t>Ian</w:t>
      </w:r>
      <w:r w:rsidR="005244F6" w:rsidRPr="001A490D">
        <w:t xml:space="preserve"> </w:t>
      </w:r>
      <w:proofErr w:type="spellStart"/>
      <w:r w:rsidR="005244F6">
        <w:rPr>
          <w:lang w:val="en-US"/>
        </w:rPr>
        <w:t>Horrocks</w:t>
      </w:r>
      <w:proofErr w:type="spellEnd"/>
      <w:r w:rsidR="005244F6" w:rsidRPr="001A490D">
        <w:t xml:space="preserve"> </w:t>
      </w:r>
      <w:r w:rsidR="005244F6">
        <w:rPr>
          <w:lang w:val="en-US"/>
        </w:rPr>
        <w:t>and</w:t>
      </w:r>
      <w:r w:rsidR="005244F6" w:rsidRPr="001A490D">
        <w:t xml:space="preserve"> </w:t>
      </w:r>
      <w:proofErr w:type="spellStart"/>
      <w:r w:rsidR="005244F6">
        <w:rPr>
          <w:lang w:val="en-US"/>
        </w:rPr>
        <w:t>Ulricke</w:t>
      </w:r>
      <w:proofErr w:type="spellEnd"/>
      <w:r w:rsidR="005244F6" w:rsidRPr="001A490D">
        <w:t xml:space="preserve"> </w:t>
      </w:r>
      <w:r w:rsidR="005244F6">
        <w:rPr>
          <w:lang w:val="en-US"/>
        </w:rPr>
        <w:t>Sattler</w:t>
      </w:r>
      <w:r w:rsidR="005244F6" w:rsidRPr="001A490D">
        <w:t>, “</w:t>
      </w:r>
      <w:r w:rsidR="005244F6">
        <w:rPr>
          <w:lang w:val="en-US"/>
        </w:rPr>
        <w:t>Description</w:t>
      </w:r>
      <w:r w:rsidR="005244F6" w:rsidRPr="001A490D">
        <w:t xml:space="preserve"> </w:t>
      </w:r>
      <w:r w:rsidR="005244F6">
        <w:rPr>
          <w:lang w:val="en-US"/>
        </w:rPr>
        <w:t>Logics</w:t>
      </w:r>
      <w:r w:rsidR="005244F6" w:rsidRPr="001A490D">
        <w:t xml:space="preserve">”, </w:t>
      </w:r>
      <w:r w:rsidR="005244F6">
        <w:rPr>
          <w:lang w:val="en-US"/>
        </w:rPr>
        <w:t>in</w:t>
      </w:r>
      <w:r w:rsidR="005244F6" w:rsidRPr="001A490D">
        <w:t xml:space="preserve">: </w:t>
      </w:r>
      <w:r w:rsidR="005244F6">
        <w:rPr>
          <w:lang w:val="en-US"/>
        </w:rPr>
        <w:t>Steffen</w:t>
      </w:r>
      <w:r w:rsidR="005244F6" w:rsidRPr="001A490D">
        <w:t xml:space="preserve"> </w:t>
      </w:r>
      <w:proofErr w:type="spellStart"/>
      <w:r w:rsidR="005244F6">
        <w:rPr>
          <w:lang w:val="en-US"/>
        </w:rPr>
        <w:t>Staab</w:t>
      </w:r>
      <w:proofErr w:type="spellEnd"/>
      <w:r w:rsidR="005244F6" w:rsidRPr="001A490D">
        <w:t xml:space="preserve">, </w:t>
      </w:r>
      <w:r w:rsidR="005244F6">
        <w:rPr>
          <w:lang w:val="en-US"/>
        </w:rPr>
        <w:t>Rudi</w:t>
      </w:r>
      <w:r w:rsidR="005244F6" w:rsidRPr="001A490D">
        <w:t xml:space="preserve"> </w:t>
      </w:r>
      <w:proofErr w:type="spellStart"/>
      <w:r w:rsidR="005244F6">
        <w:rPr>
          <w:lang w:val="en-US"/>
        </w:rPr>
        <w:t>Studer</w:t>
      </w:r>
      <w:proofErr w:type="spellEnd"/>
      <w:r w:rsidR="005244F6" w:rsidRPr="001A490D">
        <w:t xml:space="preserve"> (</w:t>
      </w:r>
      <w:proofErr w:type="spellStart"/>
      <w:r w:rsidR="005244F6">
        <w:rPr>
          <w:lang w:val="en-US"/>
        </w:rPr>
        <w:t>Eds</w:t>
      </w:r>
      <w:proofErr w:type="spellEnd"/>
      <w:r w:rsidR="005244F6" w:rsidRPr="001A490D">
        <w:t xml:space="preserve">), </w:t>
      </w:r>
      <w:r w:rsidR="005244F6" w:rsidRPr="004D0389">
        <w:rPr>
          <w:i/>
          <w:iCs/>
          <w:lang w:val="en-US"/>
        </w:rPr>
        <w:t>Handbook</w:t>
      </w:r>
      <w:r w:rsidR="005244F6" w:rsidRPr="001A490D">
        <w:rPr>
          <w:i/>
          <w:iCs/>
        </w:rPr>
        <w:t xml:space="preserve"> </w:t>
      </w:r>
      <w:r w:rsidR="005244F6" w:rsidRPr="004D0389">
        <w:rPr>
          <w:i/>
          <w:iCs/>
          <w:lang w:val="en-US"/>
        </w:rPr>
        <w:t>on</w:t>
      </w:r>
      <w:r w:rsidR="005244F6" w:rsidRPr="001A490D">
        <w:rPr>
          <w:i/>
          <w:iCs/>
        </w:rPr>
        <w:t xml:space="preserve"> </w:t>
      </w:r>
      <w:r w:rsidR="005244F6" w:rsidRPr="004D0389">
        <w:rPr>
          <w:i/>
          <w:iCs/>
          <w:lang w:val="en-US"/>
        </w:rPr>
        <w:t>Ontologies</w:t>
      </w:r>
      <w:r w:rsidR="005244F6" w:rsidRPr="001A490D">
        <w:t xml:space="preserve">, </w:t>
      </w:r>
      <w:r w:rsidR="005244F6">
        <w:rPr>
          <w:lang w:val="en-US"/>
        </w:rPr>
        <w:t>Berlin</w:t>
      </w:r>
      <w:r w:rsidR="005244F6" w:rsidRPr="001A490D">
        <w:t xml:space="preserve"> </w:t>
      </w:r>
      <w:r w:rsidR="005244F6">
        <w:rPr>
          <w:lang w:val="en-US"/>
        </w:rPr>
        <w:t>Heidelberg</w:t>
      </w:r>
      <w:r w:rsidR="005244F6" w:rsidRPr="001A490D">
        <w:t xml:space="preserve">: </w:t>
      </w:r>
      <w:r w:rsidR="005244F6">
        <w:rPr>
          <w:lang w:val="en-US"/>
        </w:rPr>
        <w:t>Springer</w:t>
      </w:r>
      <w:r w:rsidR="005244F6" w:rsidRPr="001A490D">
        <w:t>, 2009, 21-43.</w:t>
      </w:r>
    </w:p>
    <w:p w:rsidR="005244F6" w:rsidRDefault="002A6393" w:rsidP="005244F6">
      <w:pPr>
        <w:ind w:left="720" w:hanging="720"/>
      </w:pPr>
      <w:r>
        <w:t>[Benenentano</w:t>
      </w:r>
      <w:proofErr w:type="gramStart"/>
      <w:r>
        <w:t>,2004</w:t>
      </w:r>
      <w:proofErr w:type="gramEnd"/>
      <w:r>
        <w:t>],</w:t>
      </w:r>
      <w:r w:rsidR="005244F6">
        <w:rPr>
          <w:lang w:val="en-US"/>
        </w:rPr>
        <w:t>D</w:t>
      </w:r>
      <w:r w:rsidR="005244F6" w:rsidRPr="0084668E">
        <w:t xml:space="preserve">. </w:t>
      </w:r>
      <w:proofErr w:type="spellStart"/>
      <w:r w:rsidR="005244F6">
        <w:rPr>
          <w:lang w:val="en-US"/>
        </w:rPr>
        <w:t>Beneventano</w:t>
      </w:r>
      <w:proofErr w:type="spellEnd"/>
      <w:r w:rsidR="005244F6" w:rsidRPr="0084668E">
        <w:t xml:space="preserve">, </w:t>
      </w:r>
      <w:r w:rsidR="005244F6">
        <w:rPr>
          <w:lang w:val="en-US"/>
        </w:rPr>
        <w:t>Fr</w:t>
      </w:r>
      <w:r w:rsidR="005244F6" w:rsidRPr="0084668E">
        <w:t>.</w:t>
      </w:r>
      <w:proofErr w:type="spellStart"/>
      <w:r w:rsidR="005244F6">
        <w:rPr>
          <w:lang w:val="en-US"/>
        </w:rPr>
        <w:t>Guarra</w:t>
      </w:r>
      <w:proofErr w:type="spellEnd"/>
      <w:r w:rsidR="005244F6" w:rsidRPr="0084668E">
        <w:t xml:space="preserve">, </w:t>
      </w:r>
      <w:r w:rsidR="005244F6">
        <w:rPr>
          <w:lang w:val="en-US"/>
        </w:rPr>
        <w:t>St</w:t>
      </w:r>
      <w:r w:rsidR="005244F6" w:rsidRPr="0084668E">
        <w:t xml:space="preserve">. </w:t>
      </w:r>
      <w:proofErr w:type="spellStart"/>
      <w:r w:rsidR="005244F6">
        <w:rPr>
          <w:lang w:val="en-US"/>
        </w:rPr>
        <w:t>Magnani</w:t>
      </w:r>
      <w:proofErr w:type="spellEnd"/>
      <w:r w:rsidR="005244F6" w:rsidRPr="0084668E">
        <w:t xml:space="preserve">, </w:t>
      </w:r>
      <w:r w:rsidR="005244F6">
        <w:rPr>
          <w:lang w:val="en-US"/>
        </w:rPr>
        <w:t>M</w:t>
      </w:r>
      <w:r w:rsidR="005244F6" w:rsidRPr="0084668E">
        <w:t xml:space="preserve">. </w:t>
      </w:r>
      <w:proofErr w:type="spellStart"/>
      <w:r w:rsidR="005244F6">
        <w:rPr>
          <w:lang w:val="en-US"/>
        </w:rPr>
        <w:t>Vincini</w:t>
      </w:r>
      <w:proofErr w:type="spellEnd"/>
      <w:r w:rsidR="005244F6" w:rsidRPr="0084668E">
        <w:t>, “</w:t>
      </w:r>
      <w:r w:rsidR="005244F6">
        <w:rPr>
          <w:lang w:val="en-US"/>
        </w:rPr>
        <w:t>A</w:t>
      </w:r>
      <w:r w:rsidR="005244F6" w:rsidRPr="0084668E">
        <w:t xml:space="preserve"> </w:t>
      </w:r>
      <w:r w:rsidR="005244F6">
        <w:rPr>
          <w:lang w:val="en-US"/>
        </w:rPr>
        <w:t>Web</w:t>
      </w:r>
      <w:r w:rsidR="005244F6" w:rsidRPr="0084668E">
        <w:t xml:space="preserve"> </w:t>
      </w:r>
      <w:r w:rsidR="005244F6">
        <w:rPr>
          <w:lang w:val="en-US"/>
        </w:rPr>
        <w:t>Service</w:t>
      </w:r>
      <w:r w:rsidR="005244F6" w:rsidRPr="0084668E">
        <w:t xml:space="preserve"> </w:t>
      </w:r>
      <w:r w:rsidR="005244F6">
        <w:rPr>
          <w:lang w:val="en-US"/>
        </w:rPr>
        <w:t>Based</w:t>
      </w:r>
      <w:r w:rsidR="005244F6" w:rsidRPr="0084668E">
        <w:t xml:space="preserve"> </w:t>
      </w:r>
      <w:r w:rsidR="005244F6">
        <w:rPr>
          <w:lang w:val="en-US"/>
        </w:rPr>
        <w:t>Framework</w:t>
      </w:r>
      <w:r w:rsidR="005244F6" w:rsidRPr="0084668E">
        <w:t xml:space="preserve"> </w:t>
      </w:r>
      <w:r w:rsidR="005244F6">
        <w:rPr>
          <w:lang w:val="en-US"/>
        </w:rPr>
        <w:t>for</w:t>
      </w:r>
      <w:r w:rsidR="005244F6" w:rsidRPr="0084668E">
        <w:t xml:space="preserve"> </w:t>
      </w:r>
      <w:r w:rsidR="005244F6">
        <w:rPr>
          <w:lang w:val="en-US"/>
        </w:rPr>
        <w:t>the</w:t>
      </w:r>
      <w:r w:rsidR="005244F6" w:rsidRPr="0084668E">
        <w:t xml:space="preserve"> </w:t>
      </w:r>
      <w:r w:rsidR="005244F6">
        <w:rPr>
          <w:lang w:val="en-US"/>
        </w:rPr>
        <w:t>Semantics</w:t>
      </w:r>
      <w:r w:rsidR="005244F6" w:rsidRPr="0084668E">
        <w:t xml:space="preserve"> </w:t>
      </w:r>
      <w:r w:rsidR="005244F6">
        <w:rPr>
          <w:lang w:val="en-US"/>
        </w:rPr>
        <w:t>Mapping</w:t>
      </w:r>
      <w:r w:rsidR="005244F6" w:rsidRPr="0084668E">
        <w:t xml:space="preserve"> </w:t>
      </w:r>
      <w:r w:rsidR="005244F6">
        <w:rPr>
          <w:lang w:val="en-US"/>
        </w:rPr>
        <w:t>amongst</w:t>
      </w:r>
      <w:r w:rsidR="005244F6" w:rsidRPr="0084668E">
        <w:t xml:space="preserve"> </w:t>
      </w:r>
      <w:r w:rsidR="005244F6">
        <w:rPr>
          <w:lang w:val="en-US"/>
        </w:rPr>
        <w:t>Product</w:t>
      </w:r>
      <w:r w:rsidR="005244F6" w:rsidRPr="0084668E">
        <w:t xml:space="preserve"> </w:t>
      </w:r>
      <w:r w:rsidR="005244F6">
        <w:rPr>
          <w:lang w:val="en-US"/>
        </w:rPr>
        <w:t>Classification</w:t>
      </w:r>
      <w:r w:rsidR="005244F6" w:rsidRPr="0084668E">
        <w:t xml:space="preserve"> </w:t>
      </w:r>
      <w:r w:rsidR="005244F6">
        <w:rPr>
          <w:lang w:val="en-US"/>
        </w:rPr>
        <w:t>Schemes</w:t>
      </w:r>
      <w:r w:rsidR="005244F6" w:rsidRPr="0084668E">
        <w:t xml:space="preserve">”, </w:t>
      </w:r>
      <w:r w:rsidR="005244F6">
        <w:rPr>
          <w:lang w:val="en-US"/>
        </w:rPr>
        <w:t>in</w:t>
      </w:r>
      <w:r w:rsidR="005244F6" w:rsidRPr="0084668E">
        <w:t xml:space="preserve">: </w:t>
      </w:r>
      <w:r w:rsidR="005244F6" w:rsidRPr="0084668E">
        <w:rPr>
          <w:i/>
          <w:iCs/>
          <w:lang w:val="en-US"/>
        </w:rPr>
        <w:t>Journal</w:t>
      </w:r>
      <w:r w:rsidR="005244F6" w:rsidRPr="0084668E">
        <w:rPr>
          <w:i/>
          <w:iCs/>
        </w:rPr>
        <w:t xml:space="preserve"> </w:t>
      </w:r>
      <w:r w:rsidR="005244F6" w:rsidRPr="0084668E">
        <w:rPr>
          <w:i/>
          <w:iCs/>
          <w:lang w:val="en-US"/>
        </w:rPr>
        <w:t>of</w:t>
      </w:r>
      <w:r w:rsidR="005244F6" w:rsidRPr="0084668E">
        <w:rPr>
          <w:i/>
          <w:iCs/>
        </w:rPr>
        <w:t xml:space="preserve"> </w:t>
      </w:r>
      <w:r w:rsidR="005244F6" w:rsidRPr="0084668E">
        <w:rPr>
          <w:i/>
          <w:iCs/>
          <w:lang w:val="en-US"/>
        </w:rPr>
        <w:t>Electronic</w:t>
      </w:r>
      <w:r w:rsidR="005244F6" w:rsidRPr="0084668E">
        <w:rPr>
          <w:i/>
          <w:iCs/>
        </w:rPr>
        <w:t xml:space="preserve"> </w:t>
      </w:r>
      <w:r w:rsidR="005244F6" w:rsidRPr="0084668E">
        <w:rPr>
          <w:i/>
          <w:iCs/>
          <w:lang w:val="en-US"/>
        </w:rPr>
        <w:t>Commerce</w:t>
      </w:r>
      <w:r w:rsidR="005244F6" w:rsidRPr="0084668E">
        <w:rPr>
          <w:i/>
          <w:iCs/>
        </w:rPr>
        <w:t xml:space="preserve"> </w:t>
      </w:r>
      <w:r w:rsidR="005244F6" w:rsidRPr="0084668E">
        <w:rPr>
          <w:i/>
          <w:iCs/>
          <w:lang w:val="en-US"/>
        </w:rPr>
        <w:t>Research</w:t>
      </w:r>
      <w:r w:rsidR="005244F6" w:rsidRPr="0084668E">
        <w:rPr>
          <w:i/>
          <w:iCs/>
        </w:rPr>
        <w:t xml:space="preserve">, </w:t>
      </w:r>
      <w:r w:rsidR="005244F6">
        <w:rPr>
          <w:lang w:val="en-US"/>
        </w:rPr>
        <w:t>Vol</w:t>
      </w:r>
      <w:r w:rsidR="005244F6" w:rsidRPr="0084668E">
        <w:t xml:space="preserve">. 5, </w:t>
      </w:r>
      <w:r w:rsidR="005244F6">
        <w:rPr>
          <w:lang w:val="en-US"/>
        </w:rPr>
        <w:t>No</w:t>
      </w:r>
      <w:r w:rsidR="005244F6" w:rsidRPr="0084668E">
        <w:t>. 2, 2004, 114-127</w:t>
      </w:r>
      <w:r w:rsidR="005244F6">
        <w:t>.</w:t>
      </w:r>
    </w:p>
    <w:p w:rsidR="005244F6" w:rsidRDefault="002A6393" w:rsidP="005244F6">
      <w:pPr>
        <w:ind w:left="720" w:hanging="720"/>
        <w:rPr>
          <w:lang w:eastAsia="en-US"/>
        </w:rPr>
      </w:pPr>
      <w:r>
        <w:rPr>
          <w:lang w:eastAsia="en-US"/>
        </w:rPr>
        <w:t xml:space="preserve">[Crofts 2005], </w:t>
      </w:r>
      <w:r w:rsidR="005244F6">
        <w:rPr>
          <w:lang w:eastAsia="en-US"/>
        </w:rPr>
        <w:t xml:space="preserve">N. Crofts, M. </w:t>
      </w:r>
      <w:proofErr w:type="spellStart"/>
      <w:r w:rsidR="005244F6">
        <w:rPr>
          <w:lang w:eastAsia="en-US"/>
        </w:rPr>
        <w:t>Doerr</w:t>
      </w:r>
      <w:proofErr w:type="spellEnd"/>
      <w:r w:rsidR="005244F6">
        <w:rPr>
          <w:lang w:eastAsia="en-US"/>
        </w:rPr>
        <w:t xml:space="preserve">, T. Gill, S. Stead, M. Stiff, </w:t>
      </w:r>
      <w:r w:rsidR="005244F6" w:rsidRPr="001A490D">
        <w:rPr>
          <w:i/>
          <w:iCs/>
          <w:lang w:eastAsia="en-US"/>
        </w:rPr>
        <w:t>Definition of the CIDOC Conceptual Reference Model</w:t>
      </w:r>
      <w:r w:rsidR="005244F6">
        <w:rPr>
          <w:lang w:eastAsia="en-US"/>
        </w:rPr>
        <w:t>, ISO (2005)</w:t>
      </w:r>
    </w:p>
    <w:p w:rsidR="005244F6" w:rsidRDefault="002A6393" w:rsidP="005244F6">
      <w:pPr>
        <w:ind w:left="720" w:hanging="720"/>
        <w:rPr>
          <w:lang w:val="en-US"/>
        </w:rPr>
      </w:pPr>
      <w:r>
        <w:t xml:space="preserve">[Gruber, 2012], </w:t>
      </w:r>
      <w:r w:rsidR="005244F6">
        <w:rPr>
          <w:lang w:val="en-US"/>
        </w:rPr>
        <w:t xml:space="preserve">Thomas R. Gruber, “Toward principles for the design of ontologies used for knowledge sharing”, in: </w:t>
      </w:r>
      <w:r w:rsidR="005244F6" w:rsidRPr="004D0389">
        <w:rPr>
          <w:i/>
          <w:iCs/>
          <w:lang w:val="en-US"/>
        </w:rPr>
        <w:t>Int. J. Human-Computer Studies (</w:t>
      </w:r>
      <w:r w:rsidR="005244F6">
        <w:rPr>
          <w:lang w:val="en-US"/>
        </w:rPr>
        <w:t>1995), 43, 907-928.</w:t>
      </w:r>
    </w:p>
    <w:p w:rsidR="005244F6" w:rsidRDefault="002A6393" w:rsidP="005244F6">
      <w:pPr>
        <w:ind w:left="720" w:hanging="720"/>
        <w:rPr>
          <w:lang w:val="en-US"/>
        </w:rPr>
      </w:pPr>
      <w:r>
        <w:rPr>
          <w:lang w:val="en-US"/>
        </w:rPr>
        <w:t>[</w:t>
      </w:r>
      <w:proofErr w:type="spellStart"/>
      <w:r>
        <w:rPr>
          <w:lang w:val="en-US"/>
        </w:rPr>
        <w:t>Rangnathan</w:t>
      </w:r>
      <w:proofErr w:type="spellEnd"/>
      <w:r>
        <w:rPr>
          <w:lang w:val="en-US"/>
        </w:rPr>
        <w:t xml:space="preserve"> 2012], </w:t>
      </w:r>
      <w:r w:rsidR="005244F6">
        <w:rPr>
          <w:lang w:val="en-US"/>
        </w:rPr>
        <w:t xml:space="preserve">S.R. </w:t>
      </w:r>
      <w:proofErr w:type="spellStart"/>
      <w:r w:rsidR="005244F6">
        <w:rPr>
          <w:lang w:val="en-US"/>
        </w:rPr>
        <w:t>Ranganathan</w:t>
      </w:r>
      <w:proofErr w:type="spellEnd"/>
      <w:r w:rsidR="005244F6">
        <w:rPr>
          <w:lang w:val="en-US"/>
        </w:rPr>
        <w:t xml:space="preserve">, </w:t>
      </w:r>
      <w:r w:rsidR="005244F6" w:rsidRPr="00E61C80">
        <w:rPr>
          <w:i/>
          <w:iCs/>
          <w:lang w:val="en-US"/>
        </w:rPr>
        <w:t>Colon Classification</w:t>
      </w:r>
      <w:r w:rsidR="005244F6">
        <w:rPr>
          <w:lang w:val="en-US"/>
        </w:rPr>
        <w:t xml:space="preserve">, </w:t>
      </w:r>
      <w:proofErr w:type="gramStart"/>
      <w:r w:rsidR="005244F6">
        <w:rPr>
          <w:lang w:val="en-US"/>
        </w:rPr>
        <w:t>N</w:t>
      </w:r>
      <w:proofErr w:type="gramEnd"/>
      <w:r w:rsidR="005244F6">
        <w:rPr>
          <w:lang w:val="en-US"/>
        </w:rPr>
        <w:t xml:space="preserve">. Delhi: </w:t>
      </w:r>
      <w:proofErr w:type="spellStart"/>
      <w:r w:rsidR="005244F6">
        <w:rPr>
          <w:lang w:val="en-US"/>
        </w:rPr>
        <w:t>Ess</w:t>
      </w:r>
      <w:proofErr w:type="spellEnd"/>
      <w:r w:rsidR="005244F6">
        <w:rPr>
          <w:lang w:val="en-US"/>
        </w:rPr>
        <w:t xml:space="preserve"> </w:t>
      </w:r>
      <w:proofErr w:type="spellStart"/>
      <w:r w:rsidR="005244F6">
        <w:rPr>
          <w:lang w:val="en-US"/>
        </w:rPr>
        <w:t>Ess</w:t>
      </w:r>
      <w:proofErr w:type="spellEnd"/>
      <w:r w:rsidR="005244F6">
        <w:rPr>
          <w:lang w:val="en-US"/>
        </w:rPr>
        <w:t xml:space="preserve"> Publications, 2012.  </w:t>
      </w:r>
    </w:p>
    <w:p w:rsidR="005244F6" w:rsidRPr="00DC6524" w:rsidRDefault="002A6393" w:rsidP="005244F6">
      <w:pPr>
        <w:ind w:left="720" w:hanging="720"/>
        <w:rPr>
          <w:lang w:val="el-GR"/>
        </w:rPr>
      </w:pPr>
      <w:r w:rsidRPr="002A6393">
        <w:rPr>
          <w:lang w:val="el-GR"/>
        </w:rPr>
        <w:t>[</w:t>
      </w:r>
      <w:proofErr w:type="spellStart"/>
      <w:r>
        <w:rPr>
          <w:lang w:val="en-US"/>
        </w:rPr>
        <w:t>Kalomoirakis</w:t>
      </w:r>
      <w:proofErr w:type="spellEnd"/>
      <w:r w:rsidRPr="002A6393">
        <w:rPr>
          <w:lang w:val="el-GR"/>
        </w:rPr>
        <w:t xml:space="preserve">, 2001], </w:t>
      </w:r>
      <w:r w:rsidR="005244F6" w:rsidRPr="00DC6524">
        <w:rPr>
          <w:lang w:val="el-GR"/>
        </w:rPr>
        <w:t>Δ.</w:t>
      </w:r>
      <w:r w:rsidR="005244F6" w:rsidRPr="001A490D">
        <w:rPr>
          <w:lang w:val="el-GR"/>
        </w:rPr>
        <w:t xml:space="preserve"> </w:t>
      </w:r>
      <w:proofErr w:type="spellStart"/>
      <w:r w:rsidR="005244F6" w:rsidRPr="00DC6524">
        <w:rPr>
          <w:lang w:val="el-GR"/>
        </w:rPr>
        <w:t>Καλομ</w:t>
      </w:r>
      <w:proofErr w:type="spellEnd"/>
      <w:r w:rsidR="005244F6" w:rsidRPr="00404D3E">
        <w:t>o</w:t>
      </w:r>
      <w:proofErr w:type="spellStart"/>
      <w:r w:rsidR="005244F6" w:rsidRPr="00DC6524">
        <w:rPr>
          <w:lang w:val="el-GR"/>
        </w:rPr>
        <w:t>ιράκης</w:t>
      </w:r>
      <w:proofErr w:type="spellEnd"/>
      <w:r w:rsidR="005244F6" w:rsidRPr="00DC6524">
        <w:rPr>
          <w:lang w:val="el-GR"/>
        </w:rPr>
        <w:t xml:space="preserve">, </w:t>
      </w:r>
      <w:r w:rsidR="005244F6" w:rsidRPr="00404D3E">
        <w:t>M</w:t>
      </w:r>
      <w:r w:rsidR="005244F6" w:rsidRPr="00DC6524">
        <w:rPr>
          <w:lang w:val="el-GR"/>
        </w:rPr>
        <w:t>.</w:t>
      </w:r>
      <w:r w:rsidR="005244F6" w:rsidRPr="001A490D">
        <w:rPr>
          <w:lang w:val="el-GR"/>
        </w:rPr>
        <w:t xml:space="preserve"> </w:t>
      </w:r>
      <w:proofErr w:type="spellStart"/>
      <w:r w:rsidR="005244F6">
        <w:rPr>
          <w:lang w:val="el-GR"/>
        </w:rPr>
        <w:t>Πάντου</w:t>
      </w:r>
      <w:proofErr w:type="spellEnd"/>
      <w:r w:rsidR="005244F6" w:rsidRPr="001A490D">
        <w:rPr>
          <w:lang w:val="el-GR"/>
        </w:rPr>
        <w:t>,</w:t>
      </w:r>
      <w:r w:rsidR="005244F6" w:rsidRPr="00DC6524">
        <w:rPr>
          <w:lang w:val="el-GR"/>
        </w:rPr>
        <w:t xml:space="preserve"> </w:t>
      </w:r>
      <w:r w:rsidR="005244F6" w:rsidRPr="001A490D">
        <w:rPr>
          <w:i/>
          <w:iCs/>
          <w:lang w:val="el-GR"/>
        </w:rPr>
        <w:t>Πρόγραμμα Ηλεκτρονικής Αποδελτιώσεως Μνημείων Υπουργείου Πολιτισμού και Θησαυρός Όρων</w:t>
      </w:r>
      <w:r w:rsidR="005244F6" w:rsidRPr="00DC6524">
        <w:rPr>
          <w:lang w:val="el-GR"/>
        </w:rPr>
        <w:t>, ΔΑΜΔ εκδ.2η, Ιούνιος 2001</w:t>
      </w:r>
      <w:r w:rsidRPr="002A6393">
        <w:rPr>
          <w:lang w:val="el-GR"/>
        </w:rPr>
        <w:t xml:space="preserve">, </w:t>
      </w:r>
      <w:r>
        <w:rPr>
          <w:lang w:val="en-US"/>
        </w:rPr>
        <w:t>in</w:t>
      </w:r>
      <w:r w:rsidRPr="002A6393">
        <w:rPr>
          <w:lang w:val="el-GR"/>
        </w:rPr>
        <w:t xml:space="preserve"> </w:t>
      </w:r>
      <w:proofErr w:type="spellStart"/>
      <w:r>
        <w:rPr>
          <w:lang w:val="en-US"/>
        </w:rPr>
        <w:t>greek</w:t>
      </w:r>
      <w:proofErr w:type="spellEnd"/>
      <w:r w:rsidRPr="002A6393">
        <w:rPr>
          <w:lang w:val="el-GR"/>
        </w:rPr>
        <w:t xml:space="preserve">, </w:t>
      </w:r>
      <w:r w:rsidR="005244F6" w:rsidRPr="00DC6524">
        <w:rPr>
          <w:lang w:val="el-GR"/>
        </w:rPr>
        <w:t>(</w:t>
      </w:r>
      <w:r w:rsidR="005244F6" w:rsidRPr="00404D3E">
        <w:t>http</w:t>
      </w:r>
      <w:r w:rsidR="005244F6" w:rsidRPr="00DC6524">
        <w:rPr>
          <w:lang w:val="el-GR"/>
        </w:rPr>
        <w:t>://</w:t>
      </w:r>
      <w:proofErr w:type="spellStart"/>
      <w:r w:rsidR="005244F6" w:rsidRPr="00404D3E">
        <w:t>nam</w:t>
      </w:r>
      <w:proofErr w:type="spellEnd"/>
      <w:r w:rsidR="005244F6" w:rsidRPr="00DC6524">
        <w:rPr>
          <w:lang w:val="el-GR"/>
        </w:rPr>
        <w:t>.</w:t>
      </w:r>
      <w:r w:rsidR="005244F6" w:rsidRPr="00404D3E">
        <w:t>culture</w:t>
      </w:r>
      <w:r w:rsidR="005244F6" w:rsidRPr="00DC6524">
        <w:rPr>
          <w:lang w:val="el-GR"/>
        </w:rPr>
        <w:t>.</w:t>
      </w:r>
      <w:r w:rsidR="005244F6" w:rsidRPr="00404D3E">
        <w:t>gr</w:t>
      </w:r>
      <w:r w:rsidR="005244F6" w:rsidRPr="00DC6524">
        <w:rPr>
          <w:lang w:val="el-GR"/>
        </w:rPr>
        <w:t>/</w:t>
      </w:r>
      <w:r w:rsidR="005244F6" w:rsidRPr="00404D3E">
        <w:t>portal</w:t>
      </w:r>
      <w:r w:rsidR="005244F6" w:rsidRPr="00DC6524">
        <w:rPr>
          <w:lang w:val="el-GR"/>
        </w:rPr>
        <w:t>/</w:t>
      </w:r>
      <w:r w:rsidR="005244F6" w:rsidRPr="00404D3E">
        <w:t>page</w:t>
      </w:r>
      <w:r w:rsidR="005244F6" w:rsidRPr="00DC6524">
        <w:rPr>
          <w:lang w:val="el-GR"/>
        </w:rPr>
        <w:t>/</w:t>
      </w:r>
      <w:r w:rsidR="005244F6" w:rsidRPr="00404D3E">
        <w:t>portal</w:t>
      </w:r>
      <w:r w:rsidR="005244F6" w:rsidRPr="00DC6524">
        <w:rPr>
          <w:lang w:val="el-GR"/>
        </w:rPr>
        <w:t>/</w:t>
      </w:r>
      <w:proofErr w:type="spellStart"/>
      <w:r w:rsidR="005244F6" w:rsidRPr="00404D3E">
        <w:t>deam</w:t>
      </w:r>
      <w:proofErr w:type="spellEnd"/>
      <w:r w:rsidR="005244F6" w:rsidRPr="00DC6524">
        <w:rPr>
          <w:lang w:val="el-GR"/>
        </w:rPr>
        <w:t>/</w:t>
      </w:r>
      <w:proofErr w:type="spellStart"/>
      <w:r w:rsidR="005244F6" w:rsidRPr="00404D3E">
        <w:t>digitalrepository</w:t>
      </w:r>
      <w:proofErr w:type="spellEnd"/>
      <w:r w:rsidR="005244F6" w:rsidRPr="00DC6524">
        <w:rPr>
          <w:lang w:val="el-GR"/>
        </w:rPr>
        <w:t>/</w:t>
      </w:r>
      <w:r w:rsidR="005244F6" w:rsidRPr="00404D3E">
        <w:t>sources</w:t>
      </w:r>
      <w:r w:rsidR="005244F6" w:rsidRPr="00DC6524">
        <w:rPr>
          <w:lang w:val="el-GR"/>
        </w:rPr>
        <w:t>/</w:t>
      </w:r>
      <w:proofErr w:type="spellStart"/>
      <w:r w:rsidR="005244F6" w:rsidRPr="00404D3E">
        <w:t>dgtsources</w:t>
      </w:r>
      <w:proofErr w:type="spellEnd"/>
      <w:r w:rsidR="005244F6" w:rsidRPr="00DC6524">
        <w:rPr>
          <w:lang w:val="el-GR"/>
        </w:rPr>
        <w:t>)</w:t>
      </w:r>
    </w:p>
    <w:p w:rsidR="005244F6" w:rsidRDefault="002A6393" w:rsidP="005244F6">
      <w:pPr>
        <w:ind w:left="720" w:hanging="720"/>
      </w:pPr>
      <w:r>
        <w:rPr>
          <w:lang w:val="en-US"/>
        </w:rPr>
        <w:t xml:space="preserve">[Smith, 2003], </w:t>
      </w:r>
      <w:r w:rsidR="005244F6">
        <w:t xml:space="preserve">B. Smith, “Ontology”, in: </w:t>
      </w:r>
      <w:r w:rsidR="005244F6" w:rsidRPr="00174A22">
        <w:rPr>
          <w:i/>
          <w:iCs/>
        </w:rPr>
        <w:t>Blackwell Guide to the Philosophy of Computing and Information</w:t>
      </w:r>
      <w:r w:rsidR="005244F6">
        <w:t>, Oxford: Blackwell, 2003, 159-166.</w:t>
      </w:r>
    </w:p>
    <w:p w:rsidR="005244F6" w:rsidRDefault="002A6393" w:rsidP="005244F6">
      <w:pPr>
        <w:ind w:left="720" w:hanging="720"/>
      </w:pPr>
      <w:proofErr w:type="gramStart"/>
      <w:r>
        <w:t>[</w:t>
      </w:r>
      <w:proofErr w:type="spellStart"/>
      <w:r>
        <w:t>Soergel</w:t>
      </w:r>
      <w:proofErr w:type="spellEnd"/>
      <w:r>
        <w:t xml:space="preserve">, 1998], </w:t>
      </w:r>
      <w:r w:rsidR="005244F6">
        <w:t xml:space="preserve">D. </w:t>
      </w:r>
      <w:proofErr w:type="spellStart"/>
      <w:r w:rsidR="005244F6">
        <w:t>Soergel</w:t>
      </w:r>
      <w:proofErr w:type="spellEnd"/>
      <w:r w:rsidR="005244F6">
        <w:t>, “Thesauri for Knowledge-based assistance in searching digital libraries”, Proceedings of the 2</w:t>
      </w:r>
      <w:r w:rsidR="005244F6" w:rsidRPr="008A06D0">
        <w:rPr>
          <w:vertAlign w:val="superscript"/>
        </w:rPr>
        <w:t>nd</w:t>
      </w:r>
      <w:r w:rsidR="005244F6">
        <w:t xml:space="preserve"> European Conference on Digital Libraries, Heraklion, Crete, September 20, 1998.</w:t>
      </w:r>
      <w:proofErr w:type="gramEnd"/>
    </w:p>
    <w:p w:rsidR="005244F6" w:rsidRDefault="002A6393" w:rsidP="005244F6">
      <w:pPr>
        <w:ind w:left="720" w:hanging="720"/>
        <w:rPr>
          <w:lang w:val="en-US"/>
        </w:rPr>
      </w:pPr>
      <w:proofErr w:type="gramStart"/>
      <w:r>
        <w:t xml:space="preserve">[Sowa, 2000], </w:t>
      </w:r>
      <w:r w:rsidR="005244F6">
        <w:rPr>
          <w:lang w:val="en-US"/>
        </w:rPr>
        <w:t xml:space="preserve">J F. Sowa, </w:t>
      </w:r>
      <w:r w:rsidR="005244F6" w:rsidRPr="00E61C80">
        <w:rPr>
          <w:i/>
          <w:iCs/>
          <w:lang w:val="en-US"/>
        </w:rPr>
        <w:t>Knowledge Representation.</w:t>
      </w:r>
      <w:proofErr w:type="gramEnd"/>
      <w:r w:rsidR="005244F6" w:rsidRPr="00E61C80">
        <w:rPr>
          <w:i/>
          <w:iCs/>
          <w:lang w:val="en-US"/>
        </w:rPr>
        <w:t xml:space="preserve"> Logical, Philosophical and Computational Foundations</w:t>
      </w:r>
      <w:r w:rsidR="005244F6">
        <w:rPr>
          <w:lang w:val="en-US"/>
        </w:rPr>
        <w:t>, Pacific Grove CA: Brooks Cole Publishing, 2000.</w:t>
      </w:r>
    </w:p>
    <w:p w:rsidR="005244F6" w:rsidRDefault="000F20C6" w:rsidP="005244F6">
      <w:pPr>
        <w:ind w:left="720" w:hanging="720"/>
        <w:rPr>
          <w:lang w:val="en-US"/>
        </w:rPr>
      </w:pPr>
      <w:r>
        <w:rPr>
          <w:lang w:val="en-US"/>
        </w:rPr>
        <w:t>[</w:t>
      </w:r>
      <w:proofErr w:type="spellStart"/>
      <w:r>
        <w:rPr>
          <w:lang w:val="en-US"/>
        </w:rPr>
        <w:t>Svenoniums</w:t>
      </w:r>
      <w:proofErr w:type="spellEnd"/>
      <w:r>
        <w:rPr>
          <w:lang w:val="en-US"/>
        </w:rPr>
        <w:t xml:space="preserve">], </w:t>
      </w:r>
      <w:r w:rsidR="005244F6" w:rsidRPr="00774EA8">
        <w:rPr>
          <w:lang w:val="en-US"/>
        </w:rPr>
        <w:t>E</w:t>
      </w:r>
      <w:r w:rsidR="005244F6">
        <w:t>.</w:t>
      </w:r>
      <w:r w:rsidR="005244F6" w:rsidRPr="00774EA8">
        <w:rPr>
          <w:lang w:val="en-US"/>
        </w:rPr>
        <w:t xml:space="preserve"> </w:t>
      </w:r>
      <w:proofErr w:type="spellStart"/>
      <w:r w:rsidR="005244F6" w:rsidRPr="00774EA8">
        <w:rPr>
          <w:lang w:val="en-US"/>
        </w:rPr>
        <w:t>Svenonius</w:t>
      </w:r>
      <w:proofErr w:type="spellEnd"/>
      <w:r w:rsidR="005244F6" w:rsidRPr="00774EA8">
        <w:rPr>
          <w:lang w:val="en-US"/>
        </w:rPr>
        <w:t xml:space="preserve"> “Design of Controlled Vocabularies”, in: </w:t>
      </w:r>
      <w:r w:rsidR="005244F6" w:rsidRPr="00774EA8">
        <w:rPr>
          <w:i/>
          <w:iCs/>
          <w:lang w:val="en-US"/>
        </w:rPr>
        <w:t>Encyclopedia of Library and Information Science</w:t>
      </w:r>
      <w:r w:rsidR="005244F6" w:rsidRPr="00774EA8">
        <w:rPr>
          <w:lang w:val="en-US"/>
        </w:rPr>
        <w:t>, DOI</w:t>
      </w:r>
      <w:proofErr w:type="gramStart"/>
      <w:r w:rsidR="005244F6" w:rsidRPr="00774EA8">
        <w:rPr>
          <w:lang w:val="en-US"/>
        </w:rPr>
        <w:t>:10.1081</w:t>
      </w:r>
      <w:proofErr w:type="gramEnd"/>
      <w:r w:rsidR="005244F6" w:rsidRPr="00774EA8">
        <w:rPr>
          <w:lang w:val="en-US"/>
        </w:rPr>
        <w:t>/E-ELIS 120009038, N. York 2003, 822-838</w:t>
      </w:r>
      <w:r w:rsidR="005244F6">
        <w:rPr>
          <w:lang w:val="en-US"/>
        </w:rPr>
        <w:t>.</w:t>
      </w:r>
    </w:p>
    <w:p w:rsidR="005244F6" w:rsidRDefault="000F20C6" w:rsidP="005244F6">
      <w:pPr>
        <w:ind w:left="720" w:hanging="720"/>
      </w:pPr>
      <w:r>
        <w:rPr>
          <w:lang w:val="en-US"/>
        </w:rPr>
        <w:t xml:space="preserve">[Taylor 2006], </w:t>
      </w:r>
      <w:r w:rsidR="005244F6" w:rsidRPr="00477C63">
        <w:t>A.G</w:t>
      </w:r>
      <w:r w:rsidR="005244F6">
        <w:t>.</w:t>
      </w:r>
      <w:r w:rsidR="005244F6" w:rsidRPr="00477C63">
        <w:t xml:space="preserve"> Taylor, </w:t>
      </w:r>
      <w:r w:rsidR="005244F6" w:rsidRPr="001C3585">
        <w:rPr>
          <w:i/>
          <w:iCs/>
        </w:rPr>
        <w:t xml:space="preserve">Introduction </w:t>
      </w:r>
      <w:r w:rsidR="005244F6" w:rsidRPr="00700BC2">
        <w:rPr>
          <w:i/>
          <w:iCs/>
        </w:rPr>
        <w:t xml:space="preserve">to </w:t>
      </w:r>
      <w:proofErr w:type="spellStart"/>
      <w:r w:rsidR="005244F6" w:rsidRPr="00700BC2">
        <w:rPr>
          <w:i/>
          <w:iCs/>
        </w:rPr>
        <w:t>Cataloging</w:t>
      </w:r>
      <w:proofErr w:type="spellEnd"/>
      <w:r w:rsidR="005244F6" w:rsidRPr="00700BC2">
        <w:rPr>
          <w:i/>
          <w:iCs/>
        </w:rPr>
        <w:t xml:space="preserve"> </w:t>
      </w:r>
      <w:proofErr w:type="gramStart"/>
      <w:r w:rsidR="005244F6" w:rsidRPr="00700BC2">
        <w:rPr>
          <w:i/>
          <w:iCs/>
        </w:rPr>
        <w:t>and  Classification</w:t>
      </w:r>
      <w:proofErr w:type="gramEnd"/>
      <w:r w:rsidR="005244F6" w:rsidRPr="00477C63">
        <w:t xml:space="preserve">, </w:t>
      </w:r>
      <w:r w:rsidR="005244F6">
        <w:t>Westport CT: Libraries Unlimited, 2006.</w:t>
      </w:r>
    </w:p>
    <w:p w:rsidR="00CB7E3A" w:rsidRPr="00664DE4" w:rsidRDefault="00CB7E3A" w:rsidP="00DC6524"/>
    <w:p w:rsidR="00CB7E3A" w:rsidRPr="00664DE4" w:rsidRDefault="00CB7E3A" w:rsidP="00DC6524">
      <w:r w:rsidRPr="00664DE4">
        <w:t xml:space="preserve"> </w:t>
      </w:r>
    </w:p>
    <w:sectPr w:rsidR="00CB7E3A" w:rsidRPr="00664DE4" w:rsidSect="00401C44">
      <w:headerReference w:type="default" r:id="rId9"/>
      <w:footerReference w:type="default" r:id="rId10"/>
      <w:headerReference w:type="first" r:id="rId11"/>
      <w:pgSz w:w="11906" w:h="16838"/>
      <w:pgMar w:top="1440" w:right="1800" w:bottom="1440" w:left="180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19" w:rsidRDefault="00465419">
      <w:r>
        <w:separator/>
      </w:r>
    </w:p>
  </w:endnote>
  <w:endnote w:type="continuationSeparator" w:id="0">
    <w:p w:rsidR="00465419" w:rsidRDefault="004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6D" w:rsidRDefault="00F5586D" w:rsidP="00FE6E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615">
      <w:rPr>
        <w:rStyle w:val="PageNumber"/>
        <w:noProof/>
      </w:rPr>
      <w:t>5</w:t>
    </w:r>
    <w:r>
      <w:rPr>
        <w:rStyle w:val="PageNumber"/>
      </w:rPr>
      <w:fldChar w:fldCharType="end"/>
    </w:r>
  </w:p>
  <w:p w:rsidR="00F5586D" w:rsidRPr="00BB7D4E" w:rsidRDefault="00F5586D" w:rsidP="00BB7D4E">
    <w:pPr>
      <w:pStyle w:val="Footer"/>
      <w:rPr>
        <w:sz w:val="14"/>
        <w:szCs w:val="14"/>
        <w:lang w:val="en-US"/>
      </w:rPr>
    </w:pPr>
    <w:r w:rsidRPr="00BB7D4E">
      <w:rPr>
        <w:sz w:val="14"/>
        <w:szCs w:val="14"/>
        <w:lang w:val="en-US"/>
      </w:rPr>
      <w:t>A model for sustainable interoperable thesauri maintenance</w:t>
    </w:r>
    <w:r>
      <w:rPr>
        <w:sz w:val="14"/>
        <w:szCs w:val="14"/>
        <w:lang w:val="en-US"/>
      </w:rPr>
      <w:t xml:space="preserve"> v1</w:t>
    </w:r>
    <w:r w:rsidR="00D71854">
      <w:rPr>
        <w:sz w:val="14"/>
        <w:szCs w:val="14"/>
        <w:lang w:val="en-US"/>
      </w:rPr>
      <w:tab/>
    </w:r>
  </w:p>
  <w:p w:rsidR="00F5586D" w:rsidRPr="00DC6524" w:rsidRDefault="00F5586D" w:rsidP="00BB7D4E">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19" w:rsidRDefault="00465419">
      <w:r>
        <w:separator/>
      </w:r>
    </w:p>
  </w:footnote>
  <w:footnote w:type="continuationSeparator" w:id="0">
    <w:p w:rsidR="00465419" w:rsidRDefault="0046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54" w:rsidRDefault="00D71854">
    <w:pPr>
      <w:pStyle w:val="Header"/>
    </w:pPr>
    <w:r>
      <w:rPr>
        <w:noProof/>
        <w:lang w:eastAsia="en-GB"/>
      </w:rPr>
      <w:drawing>
        <wp:inline distT="0" distB="0" distL="0" distR="0" wp14:anchorId="48A9C5D2" wp14:editId="3416E288">
          <wp:extent cx="485029" cy="176348"/>
          <wp:effectExtent l="0" t="0" r="0" b="0"/>
          <wp:docPr id="2" name="Picture 2"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16" cy="17634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D0" w:rsidRPr="007E55D0" w:rsidRDefault="007E55D0" w:rsidP="007E55D0">
    <w:pPr>
      <w:pStyle w:val="Header"/>
    </w:pPr>
    <w:r>
      <w:rPr>
        <w:noProof/>
        <w:lang w:eastAsia="en-GB"/>
      </w:rPr>
      <w:drawing>
        <wp:inline distT="0" distB="0" distL="0" distR="0" wp14:anchorId="187C24E3" wp14:editId="6D9FC98A">
          <wp:extent cx="485029" cy="176348"/>
          <wp:effectExtent l="0" t="0" r="0" b="0"/>
          <wp:docPr id="1" name="Picture 1"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16" cy="1763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5E3702"/>
    <w:lvl w:ilvl="0">
      <w:start w:val="1"/>
      <w:numFmt w:val="decimal"/>
      <w:lvlText w:val="%1."/>
      <w:lvlJc w:val="left"/>
      <w:pPr>
        <w:tabs>
          <w:tab w:val="num" w:pos="1492"/>
        </w:tabs>
        <w:ind w:left="1492" w:hanging="360"/>
      </w:pPr>
    </w:lvl>
  </w:abstractNum>
  <w:abstractNum w:abstractNumId="1">
    <w:nsid w:val="FFFFFF7D"/>
    <w:multiLevelType w:val="singleLevel"/>
    <w:tmpl w:val="3E60332E"/>
    <w:lvl w:ilvl="0">
      <w:start w:val="1"/>
      <w:numFmt w:val="decimal"/>
      <w:lvlText w:val="%1."/>
      <w:lvlJc w:val="left"/>
      <w:pPr>
        <w:tabs>
          <w:tab w:val="num" w:pos="1209"/>
        </w:tabs>
        <w:ind w:left="1209" w:hanging="360"/>
      </w:pPr>
    </w:lvl>
  </w:abstractNum>
  <w:abstractNum w:abstractNumId="2">
    <w:nsid w:val="FFFFFF7E"/>
    <w:multiLevelType w:val="singleLevel"/>
    <w:tmpl w:val="6D62DCC0"/>
    <w:lvl w:ilvl="0">
      <w:start w:val="1"/>
      <w:numFmt w:val="decimal"/>
      <w:lvlText w:val="%1."/>
      <w:lvlJc w:val="left"/>
      <w:pPr>
        <w:tabs>
          <w:tab w:val="num" w:pos="926"/>
        </w:tabs>
        <w:ind w:left="926" w:hanging="360"/>
      </w:pPr>
    </w:lvl>
  </w:abstractNum>
  <w:abstractNum w:abstractNumId="3">
    <w:nsid w:val="FFFFFF7F"/>
    <w:multiLevelType w:val="singleLevel"/>
    <w:tmpl w:val="2D2E977C"/>
    <w:lvl w:ilvl="0">
      <w:start w:val="1"/>
      <w:numFmt w:val="decimal"/>
      <w:lvlText w:val="%1."/>
      <w:lvlJc w:val="left"/>
      <w:pPr>
        <w:tabs>
          <w:tab w:val="num" w:pos="643"/>
        </w:tabs>
        <w:ind w:left="643" w:hanging="360"/>
      </w:pPr>
    </w:lvl>
  </w:abstractNum>
  <w:abstractNum w:abstractNumId="4">
    <w:nsid w:val="FFFFFF80"/>
    <w:multiLevelType w:val="singleLevel"/>
    <w:tmpl w:val="7716061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9508A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656F84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EAEBEB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8EEDC8A"/>
    <w:lvl w:ilvl="0">
      <w:start w:val="1"/>
      <w:numFmt w:val="decimal"/>
      <w:lvlText w:val="%1."/>
      <w:lvlJc w:val="left"/>
      <w:pPr>
        <w:tabs>
          <w:tab w:val="num" w:pos="360"/>
        </w:tabs>
        <w:ind w:left="360" w:hanging="360"/>
      </w:pPr>
    </w:lvl>
  </w:abstractNum>
  <w:abstractNum w:abstractNumId="9">
    <w:nsid w:val="FFFFFF89"/>
    <w:multiLevelType w:val="singleLevel"/>
    <w:tmpl w:val="7BC24E3E"/>
    <w:lvl w:ilvl="0">
      <w:start w:val="1"/>
      <w:numFmt w:val="bullet"/>
      <w:lvlText w:val=""/>
      <w:lvlJc w:val="left"/>
      <w:pPr>
        <w:tabs>
          <w:tab w:val="num" w:pos="360"/>
        </w:tabs>
        <w:ind w:left="360" w:hanging="360"/>
      </w:pPr>
      <w:rPr>
        <w:rFonts w:ascii="Symbol" w:hAnsi="Symbol" w:cs="Symbol" w:hint="default"/>
      </w:rPr>
    </w:lvl>
  </w:abstractNum>
  <w:abstractNum w:abstractNumId="10">
    <w:nsid w:val="07E04423"/>
    <w:multiLevelType w:val="hybridMultilevel"/>
    <w:tmpl w:val="C7CA3E32"/>
    <w:lvl w:ilvl="0" w:tplc="51BE3B76">
      <w:start w:val="1"/>
      <w:numFmt w:val="decimal"/>
      <w:lvlText w:val="%1)"/>
      <w:lvlJc w:val="left"/>
      <w:pPr>
        <w:tabs>
          <w:tab w:val="num" w:pos="360"/>
        </w:tabs>
        <w:ind w:left="360" w:hanging="360"/>
      </w:pPr>
      <w:rPr>
        <w:sz w:val="22"/>
        <w:szCs w:val="22"/>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nsid w:val="0EC13C55"/>
    <w:multiLevelType w:val="hybridMultilevel"/>
    <w:tmpl w:val="971CB574"/>
    <w:lvl w:ilvl="0" w:tplc="0408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8970E3F"/>
    <w:multiLevelType w:val="multilevel"/>
    <w:tmpl w:val="290ACE0A"/>
    <w:lvl w:ilvl="0">
      <w:start w:val="1"/>
      <w:numFmt w:val="decimal"/>
      <w:pStyle w:val="ListBullet2"/>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DC366AF"/>
    <w:multiLevelType w:val="hybridMultilevel"/>
    <w:tmpl w:val="107EF9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EC4174"/>
    <w:multiLevelType w:val="hybridMultilevel"/>
    <w:tmpl w:val="A672D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2A2068"/>
    <w:multiLevelType w:val="hybridMultilevel"/>
    <w:tmpl w:val="E0D60C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27B15B09"/>
    <w:multiLevelType w:val="hybridMultilevel"/>
    <w:tmpl w:val="E74CF8A6"/>
    <w:lvl w:ilvl="0" w:tplc="7DB4FCE4">
      <w:start w:val="1"/>
      <w:numFmt w:val="lowerLetter"/>
      <w:lvlText w:val="%1)"/>
      <w:lvlJc w:val="left"/>
      <w:pPr>
        <w:tabs>
          <w:tab w:val="num" w:pos="720"/>
        </w:tabs>
        <w:ind w:left="720" w:hanging="36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2F1F02F2"/>
    <w:multiLevelType w:val="hybridMultilevel"/>
    <w:tmpl w:val="4504FEF8"/>
    <w:lvl w:ilvl="0" w:tplc="3B90763C">
      <w:start w:val="6"/>
      <w:numFmt w:val="decimal"/>
      <w:lvlText w:val="%1."/>
      <w:lvlJc w:val="left"/>
      <w:pPr>
        <w:tabs>
          <w:tab w:val="num" w:pos="720"/>
        </w:tabs>
        <w:ind w:left="720" w:hanging="360"/>
      </w:pPr>
    </w:lvl>
    <w:lvl w:ilvl="1" w:tplc="5A0CE3BC">
      <w:start w:val="1"/>
      <w:numFmt w:val="decimal"/>
      <w:lvlText w:val="%2."/>
      <w:lvlJc w:val="left"/>
      <w:pPr>
        <w:tabs>
          <w:tab w:val="num" w:pos="1440"/>
        </w:tabs>
        <w:ind w:left="1440" w:hanging="360"/>
      </w:pPr>
    </w:lvl>
    <w:lvl w:ilvl="2" w:tplc="2E5E4B6A">
      <w:start w:val="1"/>
      <w:numFmt w:val="decimal"/>
      <w:lvlText w:val="%3."/>
      <w:lvlJc w:val="left"/>
      <w:pPr>
        <w:tabs>
          <w:tab w:val="num" w:pos="2160"/>
        </w:tabs>
        <w:ind w:left="2160" w:hanging="360"/>
      </w:pPr>
    </w:lvl>
    <w:lvl w:ilvl="3" w:tplc="9DF2D634">
      <w:start w:val="1"/>
      <w:numFmt w:val="decimal"/>
      <w:lvlText w:val="%4."/>
      <w:lvlJc w:val="left"/>
      <w:pPr>
        <w:tabs>
          <w:tab w:val="num" w:pos="2880"/>
        </w:tabs>
        <w:ind w:left="2880" w:hanging="360"/>
      </w:pPr>
    </w:lvl>
    <w:lvl w:ilvl="4" w:tplc="1D6648AC">
      <w:start w:val="1"/>
      <w:numFmt w:val="decimal"/>
      <w:lvlText w:val="%5."/>
      <w:lvlJc w:val="left"/>
      <w:pPr>
        <w:tabs>
          <w:tab w:val="num" w:pos="3600"/>
        </w:tabs>
        <w:ind w:left="3600" w:hanging="360"/>
      </w:pPr>
    </w:lvl>
    <w:lvl w:ilvl="5" w:tplc="535096F2">
      <w:start w:val="1"/>
      <w:numFmt w:val="decimal"/>
      <w:lvlText w:val="%6."/>
      <w:lvlJc w:val="left"/>
      <w:pPr>
        <w:tabs>
          <w:tab w:val="num" w:pos="4320"/>
        </w:tabs>
        <w:ind w:left="4320" w:hanging="360"/>
      </w:pPr>
    </w:lvl>
    <w:lvl w:ilvl="6" w:tplc="5380B6A8">
      <w:start w:val="1"/>
      <w:numFmt w:val="decimal"/>
      <w:lvlText w:val="%7."/>
      <w:lvlJc w:val="left"/>
      <w:pPr>
        <w:tabs>
          <w:tab w:val="num" w:pos="5040"/>
        </w:tabs>
        <w:ind w:left="5040" w:hanging="360"/>
      </w:pPr>
    </w:lvl>
    <w:lvl w:ilvl="7" w:tplc="D698400C">
      <w:start w:val="1"/>
      <w:numFmt w:val="decimal"/>
      <w:lvlText w:val="%8."/>
      <w:lvlJc w:val="left"/>
      <w:pPr>
        <w:tabs>
          <w:tab w:val="num" w:pos="5760"/>
        </w:tabs>
        <w:ind w:left="5760" w:hanging="360"/>
      </w:pPr>
    </w:lvl>
    <w:lvl w:ilvl="8" w:tplc="6FAA6F2A">
      <w:start w:val="1"/>
      <w:numFmt w:val="decimal"/>
      <w:lvlText w:val="%9."/>
      <w:lvlJc w:val="left"/>
      <w:pPr>
        <w:tabs>
          <w:tab w:val="num" w:pos="6480"/>
        </w:tabs>
        <w:ind w:left="6480" w:hanging="360"/>
      </w:pPr>
    </w:lvl>
  </w:abstractNum>
  <w:abstractNum w:abstractNumId="18">
    <w:nsid w:val="33B15CE0"/>
    <w:multiLevelType w:val="hybridMultilevel"/>
    <w:tmpl w:val="EF8442AE"/>
    <w:lvl w:ilvl="0" w:tplc="04080017">
      <w:start w:val="1"/>
      <w:numFmt w:val="lowerLetter"/>
      <w:lvlText w:val="%1)"/>
      <w:lvlJc w:val="left"/>
      <w:pPr>
        <w:tabs>
          <w:tab w:val="num" w:pos="360"/>
        </w:tabs>
        <w:ind w:left="360" w:hanging="360"/>
      </w:pPr>
      <w:rPr>
        <w:rFonts w:hint="default"/>
        <w:b/>
        <w:bCs/>
      </w:rPr>
    </w:lvl>
    <w:lvl w:ilvl="1" w:tplc="CEAE7406">
      <w:start w:val="1"/>
      <w:numFmt w:val="bullet"/>
      <w:lvlText w:val="•"/>
      <w:lvlJc w:val="left"/>
      <w:pPr>
        <w:tabs>
          <w:tab w:val="num" w:pos="1440"/>
        </w:tabs>
        <w:ind w:left="1440" w:hanging="360"/>
      </w:pPr>
      <w:rPr>
        <w:rFonts w:ascii="Arial" w:hAnsi="Arial" w:cs="Arial" w:hint="default"/>
      </w:rPr>
    </w:lvl>
    <w:lvl w:ilvl="2" w:tplc="81562AAE">
      <w:start w:val="1"/>
      <w:numFmt w:val="bullet"/>
      <w:lvlText w:val="•"/>
      <w:lvlJc w:val="left"/>
      <w:pPr>
        <w:tabs>
          <w:tab w:val="num" w:pos="2160"/>
        </w:tabs>
        <w:ind w:left="2160" w:hanging="360"/>
      </w:pPr>
      <w:rPr>
        <w:rFonts w:ascii="Arial" w:hAnsi="Arial" w:cs="Arial" w:hint="default"/>
      </w:rPr>
    </w:lvl>
    <w:lvl w:ilvl="3" w:tplc="9A7629C6">
      <w:start w:val="1"/>
      <w:numFmt w:val="bullet"/>
      <w:lvlText w:val="•"/>
      <w:lvlJc w:val="left"/>
      <w:pPr>
        <w:tabs>
          <w:tab w:val="num" w:pos="2880"/>
        </w:tabs>
        <w:ind w:left="2880" w:hanging="360"/>
      </w:pPr>
      <w:rPr>
        <w:rFonts w:ascii="Arial" w:hAnsi="Arial" w:cs="Arial" w:hint="default"/>
      </w:rPr>
    </w:lvl>
    <w:lvl w:ilvl="4" w:tplc="0DA0F898">
      <w:start w:val="1"/>
      <w:numFmt w:val="bullet"/>
      <w:lvlText w:val="•"/>
      <w:lvlJc w:val="left"/>
      <w:pPr>
        <w:tabs>
          <w:tab w:val="num" w:pos="3600"/>
        </w:tabs>
        <w:ind w:left="3600" w:hanging="360"/>
      </w:pPr>
      <w:rPr>
        <w:rFonts w:ascii="Arial" w:hAnsi="Arial" w:cs="Arial" w:hint="default"/>
      </w:rPr>
    </w:lvl>
    <w:lvl w:ilvl="5" w:tplc="9F48215A">
      <w:start w:val="1"/>
      <w:numFmt w:val="bullet"/>
      <w:lvlText w:val="•"/>
      <w:lvlJc w:val="left"/>
      <w:pPr>
        <w:tabs>
          <w:tab w:val="num" w:pos="4320"/>
        </w:tabs>
        <w:ind w:left="4320" w:hanging="360"/>
      </w:pPr>
      <w:rPr>
        <w:rFonts w:ascii="Arial" w:hAnsi="Arial" w:cs="Arial" w:hint="default"/>
      </w:rPr>
    </w:lvl>
    <w:lvl w:ilvl="6" w:tplc="D7AC7D7A">
      <w:start w:val="1"/>
      <w:numFmt w:val="bullet"/>
      <w:lvlText w:val="•"/>
      <w:lvlJc w:val="left"/>
      <w:pPr>
        <w:tabs>
          <w:tab w:val="num" w:pos="5040"/>
        </w:tabs>
        <w:ind w:left="5040" w:hanging="360"/>
      </w:pPr>
      <w:rPr>
        <w:rFonts w:ascii="Arial" w:hAnsi="Arial" w:cs="Arial" w:hint="default"/>
      </w:rPr>
    </w:lvl>
    <w:lvl w:ilvl="7" w:tplc="31806C58">
      <w:start w:val="1"/>
      <w:numFmt w:val="bullet"/>
      <w:lvlText w:val="•"/>
      <w:lvlJc w:val="left"/>
      <w:pPr>
        <w:tabs>
          <w:tab w:val="num" w:pos="5760"/>
        </w:tabs>
        <w:ind w:left="5760" w:hanging="360"/>
      </w:pPr>
      <w:rPr>
        <w:rFonts w:ascii="Arial" w:hAnsi="Arial" w:cs="Arial" w:hint="default"/>
      </w:rPr>
    </w:lvl>
    <w:lvl w:ilvl="8" w:tplc="FA9494D6">
      <w:start w:val="1"/>
      <w:numFmt w:val="bullet"/>
      <w:lvlText w:val="•"/>
      <w:lvlJc w:val="left"/>
      <w:pPr>
        <w:tabs>
          <w:tab w:val="num" w:pos="6480"/>
        </w:tabs>
        <w:ind w:left="6480" w:hanging="360"/>
      </w:pPr>
      <w:rPr>
        <w:rFonts w:ascii="Arial" w:hAnsi="Arial" w:cs="Arial" w:hint="default"/>
      </w:rPr>
    </w:lvl>
  </w:abstractNum>
  <w:abstractNum w:abstractNumId="19">
    <w:nsid w:val="3A394DAB"/>
    <w:multiLevelType w:val="hybridMultilevel"/>
    <w:tmpl w:val="CBD8B85E"/>
    <w:lvl w:ilvl="0" w:tplc="A59E1A64">
      <w:start w:val="1"/>
      <w:numFmt w:val="lowerLetter"/>
      <w:pStyle w:val="ListBullet3"/>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0">
    <w:nsid w:val="40BC1E6C"/>
    <w:multiLevelType w:val="hybridMultilevel"/>
    <w:tmpl w:val="AA4CB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576E54"/>
    <w:multiLevelType w:val="hybridMultilevel"/>
    <w:tmpl w:val="BC8CCF86"/>
    <w:lvl w:ilvl="0" w:tplc="4566C1AC">
      <w:start w:val="1"/>
      <w:numFmt w:val="upperRoman"/>
      <w:lvlText w:val="%1."/>
      <w:lvlJc w:val="right"/>
      <w:pPr>
        <w:tabs>
          <w:tab w:val="num" w:pos="540"/>
        </w:tabs>
        <w:ind w:left="54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4A810DBD"/>
    <w:multiLevelType w:val="hybridMultilevel"/>
    <w:tmpl w:val="807EC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D6F721C"/>
    <w:multiLevelType w:val="hybridMultilevel"/>
    <w:tmpl w:val="0FB4C962"/>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abstractNum w:abstractNumId="24">
    <w:nsid w:val="544E010C"/>
    <w:multiLevelType w:val="hybridMultilevel"/>
    <w:tmpl w:val="C762AD8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55AB4F34"/>
    <w:multiLevelType w:val="hybridMultilevel"/>
    <w:tmpl w:val="7CA2D3C0"/>
    <w:lvl w:ilvl="0" w:tplc="E5C8D062">
      <w:start w:val="1"/>
      <w:numFmt w:val="decimal"/>
      <w:lvlText w:val="%1)"/>
      <w:lvlJc w:val="left"/>
      <w:pPr>
        <w:tabs>
          <w:tab w:val="num" w:pos="1080"/>
        </w:tabs>
        <w:ind w:left="1080" w:hanging="360"/>
      </w:pPr>
      <w:rPr>
        <w:b/>
        <w:bCs/>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6">
    <w:nsid w:val="5870005D"/>
    <w:multiLevelType w:val="hybridMultilevel"/>
    <w:tmpl w:val="3BA6C17C"/>
    <w:lvl w:ilvl="0" w:tplc="4FD4D682">
      <w:start w:val="1"/>
      <w:numFmt w:val="decimal"/>
      <w:lvlText w:val="%1."/>
      <w:lvlJc w:val="left"/>
      <w:pPr>
        <w:tabs>
          <w:tab w:val="num" w:pos="360"/>
        </w:tabs>
        <w:ind w:left="360" w:hanging="360"/>
      </w:pPr>
      <w:rPr>
        <w:b/>
        <w:bCs/>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7">
    <w:nsid w:val="5A2C0C6F"/>
    <w:multiLevelType w:val="hybridMultilevel"/>
    <w:tmpl w:val="A6D4974C"/>
    <w:lvl w:ilvl="0" w:tplc="E81CFB94">
      <w:start w:val="1"/>
      <w:numFmt w:val="decimal"/>
      <w:lvlText w:val="%1)"/>
      <w:lvlJc w:val="left"/>
      <w:pPr>
        <w:tabs>
          <w:tab w:val="num" w:pos="360"/>
        </w:tabs>
        <w:ind w:left="360" w:hanging="360"/>
      </w:pPr>
      <w:rPr>
        <w:rFonts w:hint="default"/>
        <w:b/>
        <w:bCs/>
      </w:rPr>
    </w:lvl>
    <w:lvl w:ilvl="1" w:tplc="04080019">
      <w:start w:val="1"/>
      <w:numFmt w:val="lowerLetter"/>
      <w:lvlText w:val="%2."/>
      <w:lvlJc w:val="left"/>
      <w:pPr>
        <w:tabs>
          <w:tab w:val="num" w:pos="-360"/>
        </w:tabs>
        <w:ind w:left="-360" w:hanging="360"/>
      </w:pPr>
    </w:lvl>
    <w:lvl w:ilvl="2" w:tplc="0408001B">
      <w:start w:val="1"/>
      <w:numFmt w:val="lowerRoman"/>
      <w:lvlText w:val="%3."/>
      <w:lvlJc w:val="right"/>
      <w:pPr>
        <w:tabs>
          <w:tab w:val="num" w:pos="360"/>
        </w:tabs>
        <w:ind w:left="360" w:hanging="180"/>
      </w:pPr>
    </w:lvl>
    <w:lvl w:ilvl="3" w:tplc="0408000F">
      <w:start w:val="1"/>
      <w:numFmt w:val="decimal"/>
      <w:lvlText w:val="%4."/>
      <w:lvlJc w:val="left"/>
      <w:pPr>
        <w:tabs>
          <w:tab w:val="num" w:pos="1080"/>
        </w:tabs>
        <w:ind w:left="1080" w:hanging="360"/>
      </w:pPr>
    </w:lvl>
    <w:lvl w:ilvl="4" w:tplc="04080019">
      <w:start w:val="1"/>
      <w:numFmt w:val="lowerLetter"/>
      <w:lvlText w:val="%5."/>
      <w:lvlJc w:val="left"/>
      <w:pPr>
        <w:tabs>
          <w:tab w:val="num" w:pos="1800"/>
        </w:tabs>
        <w:ind w:left="1800" w:hanging="360"/>
      </w:pPr>
    </w:lvl>
    <w:lvl w:ilvl="5" w:tplc="0408001B">
      <w:start w:val="1"/>
      <w:numFmt w:val="lowerRoman"/>
      <w:lvlText w:val="%6."/>
      <w:lvlJc w:val="right"/>
      <w:pPr>
        <w:tabs>
          <w:tab w:val="num" w:pos="2520"/>
        </w:tabs>
        <w:ind w:left="2520" w:hanging="180"/>
      </w:pPr>
    </w:lvl>
    <w:lvl w:ilvl="6" w:tplc="0408000F">
      <w:start w:val="1"/>
      <w:numFmt w:val="decimal"/>
      <w:lvlText w:val="%7."/>
      <w:lvlJc w:val="left"/>
      <w:pPr>
        <w:tabs>
          <w:tab w:val="num" w:pos="3240"/>
        </w:tabs>
        <w:ind w:left="3240" w:hanging="360"/>
      </w:pPr>
    </w:lvl>
    <w:lvl w:ilvl="7" w:tplc="04080019">
      <w:start w:val="1"/>
      <w:numFmt w:val="lowerLetter"/>
      <w:lvlText w:val="%8."/>
      <w:lvlJc w:val="left"/>
      <w:pPr>
        <w:tabs>
          <w:tab w:val="num" w:pos="3960"/>
        </w:tabs>
        <w:ind w:left="3960" w:hanging="360"/>
      </w:pPr>
    </w:lvl>
    <w:lvl w:ilvl="8" w:tplc="0408001B">
      <w:start w:val="1"/>
      <w:numFmt w:val="lowerRoman"/>
      <w:lvlText w:val="%9."/>
      <w:lvlJc w:val="right"/>
      <w:pPr>
        <w:tabs>
          <w:tab w:val="num" w:pos="4680"/>
        </w:tabs>
        <w:ind w:left="4680" w:hanging="180"/>
      </w:pPr>
    </w:lvl>
  </w:abstractNum>
  <w:abstractNum w:abstractNumId="28">
    <w:nsid w:val="5DAD0BB5"/>
    <w:multiLevelType w:val="multilevel"/>
    <w:tmpl w:val="AA9C9D2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647411DD"/>
    <w:multiLevelType w:val="hybridMultilevel"/>
    <w:tmpl w:val="4874ED7A"/>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nsid w:val="6849131C"/>
    <w:multiLevelType w:val="hybridMultilevel"/>
    <w:tmpl w:val="BC58169E"/>
    <w:lvl w:ilvl="0" w:tplc="1264D59C">
      <w:start w:val="1"/>
      <w:numFmt w:val="decimal"/>
      <w:lvlText w:val="%1."/>
      <w:lvlJc w:val="left"/>
      <w:pPr>
        <w:tabs>
          <w:tab w:val="num" w:pos="720"/>
        </w:tabs>
        <w:ind w:left="720" w:hanging="360"/>
      </w:pPr>
    </w:lvl>
    <w:lvl w:ilvl="1" w:tplc="5906A476">
      <w:start w:val="1"/>
      <w:numFmt w:val="decimal"/>
      <w:lvlText w:val="%2."/>
      <w:lvlJc w:val="left"/>
      <w:pPr>
        <w:tabs>
          <w:tab w:val="num" w:pos="1440"/>
        </w:tabs>
        <w:ind w:left="1440" w:hanging="360"/>
      </w:pPr>
    </w:lvl>
    <w:lvl w:ilvl="2" w:tplc="EDBAB43A">
      <w:start w:val="1"/>
      <w:numFmt w:val="decimal"/>
      <w:lvlText w:val="%3."/>
      <w:lvlJc w:val="left"/>
      <w:pPr>
        <w:tabs>
          <w:tab w:val="num" w:pos="2160"/>
        </w:tabs>
        <w:ind w:left="2160" w:hanging="360"/>
      </w:pPr>
    </w:lvl>
    <w:lvl w:ilvl="3" w:tplc="969C89DA">
      <w:start w:val="1"/>
      <w:numFmt w:val="decimal"/>
      <w:lvlText w:val="%4."/>
      <w:lvlJc w:val="left"/>
      <w:pPr>
        <w:tabs>
          <w:tab w:val="num" w:pos="2880"/>
        </w:tabs>
        <w:ind w:left="2880" w:hanging="360"/>
      </w:pPr>
    </w:lvl>
    <w:lvl w:ilvl="4" w:tplc="E13C48D4">
      <w:start w:val="1"/>
      <w:numFmt w:val="decimal"/>
      <w:lvlText w:val="%5."/>
      <w:lvlJc w:val="left"/>
      <w:pPr>
        <w:tabs>
          <w:tab w:val="num" w:pos="3600"/>
        </w:tabs>
        <w:ind w:left="3600" w:hanging="360"/>
      </w:pPr>
    </w:lvl>
    <w:lvl w:ilvl="5" w:tplc="47A4E836">
      <w:start w:val="1"/>
      <w:numFmt w:val="decimal"/>
      <w:lvlText w:val="%6."/>
      <w:lvlJc w:val="left"/>
      <w:pPr>
        <w:tabs>
          <w:tab w:val="num" w:pos="4320"/>
        </w:tabs>
        <w:ind w:left="4320" w:hanging="360"/>
      </w:pPr>
    </w:lvl>
    <w:lvl w:ilvl="6" w:tplc="F2344FE6">
      <w:start w:val="1"/>
      <w:numFmt w:val="decimal"/>
      <w:lvlText w:val="%7."/>
      <w:lvlJc w:val="left"/>
      <w:pPr>
        <w:tabs>
          <w:tab w:val="num" w:pos="5040"/>
        </w:tabs>
        <w:ind w:left="5040" w:hanging="360"/>
      </w:pPr>
    </w:lvl>
    <w:lvl w:ilvl="7" w:tplc="C15C7B0C">
      <w:start w:val="1"/>
      <w:numFmt w:val="decimal"/>
      <w:lvlText w:val="%8."/>
      <w:lvlJc w:val="left"/>
      <w:pPr>
        <w:tabs>
          <w:tab w:val="num" w:pos="5760"/>
        </w:tabs>
        <w:ind w:left="5760" w:hanging="360"/>
      </w:pPr>
    </w:lvl>
    <w:lvl w:ilvl="8" w:tplc="1A4AD6F0">
      <w:start w:val="1"/>
      <w:numFmt w:val="decimal"/>
      <w:lvlText w:val="%9."/>
      <w:lvlJc w:val="left"/>
      <w:pPr>
        <w:tabs>
          <w:tab w:val="num" w:pos="6480"/>
        </w:tabs>
        <w:ind w:left="6480" w:hanging="360"/>
      </w:pPr>
    </w:lvl>
  </w:abstractNum>
  <w:abstractNum w:abstractNumId="31">
    <w:nsid w:val="6F9213AA"/>
    <w:multiLevelType w:val="hybridMultilevel"/>
    <w:tmpl w:val="BEEE5FFA"/>
    <w:lvl w:ilvl="0" w:tplc="04080011">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2">
    <w:nsid w:val="73031AEB"/>
    <w:multiLevelType w:val="hybridMultilevel"/>
    <w:tmpl w:val="B346FA2A"/>
    <w:lvl w:ilvl="0" w:tplc="04080001">
      <w:start w:val="1"/>
      <w:numFmt w:val="bullet"/>
      <w:lvlText w:val=""/>
      <w:lvlJc w:val="left"/>
      <w:pPr>
        <w:ind w:left="1508" w:hanging="360"/>
      </w:pPr>
      <w:rPr>
        <w:rFonts w:ascii="Symbol" w:hAnsi="Symbol" w:hint="default"/>
      </w:rPr>
    </w:lvl>
    <w:lvl w:ilvl="1" w:tplc="04080003" w:tentative="1">
      <w:start w:val="1"/>
      <w:numFmt w:val="bullet"/>
      <w:lvlText w:val="o"/>
      <w:lvlJc w:val="left"/>
      <w:pPr>
        <w:ind w:left="2228" w:hanging="360"/>
      </w:pPr>
      <w:rPr>
        <w:rFonts w:ascii="Courier New" w:hAnsi="Courier New" w:cs="Courier New" w:hint="default"/>
      </w:rPr>
    </w:lvl>
    <w:lvl w:ilvl="2" w:tplc="04080005" w:tentative="1">
      <w:start w:val="1"/>
      <w:numFmt w:val="bullet"/>
      <w:lvlText w:val=""/>
      <w:lvlJc w:val="left"/>
      <w:pPr>
        <w:ind w:left="2948" w:hanging="360"/>
      </w:pPr>
      <w:rPr>
        <w:rFonts w:ascii="Wingdings" w:hAnsi="Wingdings" w:hint="default"/>
      </w:rPr>
    </w:lvl>
    <w:lvl w:ilvl="3" w:tplc="04080001" w:tentative="1">
      <w:start w:val="1"/>
      <w:numFmt w:val="bullet"/>
      <w:lvlText w:val=""/>
      <w:lvlJc w:val="left"/>
      <w:pPr>
        <w:ind w:left="3668" w:hanging="360"/>
      </w:pPr>
      <w:rPr>
        <w:rFonts w:ascii="Symbol" w:hAnsi="Symbol" w:hint="default"/>
      </w:rPr>
    </w:lvl>
    <w:lvl w:ilvl="4" w:tplc="04080003" w:tentative="1">
      <w:start w:val="1"/>
      <w:numFmt w:val="bullet"/>
      <w:lvlText w:val="o"/>
      <w:lvlJc w:val="left"/>
      <w:pPr>
        <w:ind w:left="4388" w:hanging="360"/>
      </w:pPr>
      <w:rPr>
        <w:rFonts w:ascii="Courier New" w:hAnsi="Courier New" w:cs="Courier New" w:hint="default"/>
      </w:rPr>
    </w:lvl>
    <w:lvl w:ilvl="5" w:tplc="04080005" w:tentative="1">
      <w:start w:val="1"/>
      <w:numFmt w:val="bullet"/>
      <w:lvlText w:val=""/>
      <w:lvlJc w:val="left"/>
      <w:pPr>
        <w:ind w:left="5108" w:hanging="360"/>
      </w:pPr>
      <w:rPr>
        <w:rFonts w:ascii="Wingdings" w:hAnsi="Wingdings" w:hint="default"/>
      </w:rPr>
    </w:lvl>
    <w:lvl w:ilvl="6" w:tplc="04080001" w:tentative="1">
      <w:start w:val="1"/>
      <w:numFmt w:val="bullet"/>
      <w:lvlText w:val=""/>
      <w:lvlJc w:val="left"/>
      <w:pPr>
        <w:ind w:left="5828" w:hanging="360"/>
      </w:pPr>
      <w:rPr>
        <w:rFonts w:ascii="Symbol" w:hAnsi="Symbol" w:hint="default"/>
      </w:rPr>
    </w:lvl>
    <w:lvl w:ilvl="7" w:tplc="04080003" w:tentative="1">
      <w:start w:val="1"/>
      <w:numFmt w:val="bullet"/>
      <w:lvlText w:val="o"/>
      <w:lvlJc w:val="left"/>
      <w:pPr>
        <w:ind w:left="6548" w:hanging="360"/>
      </w:pPr>
      <w:rPr>
        <w:rFonts w:ascii="Courier New" w:hAnsi="Courier New" w:cs="Courier New" w:hint="default"/>
      </w:rPr>
    </w:lvl>
    <w:lvl w:ilvl="8" w:tplc="04080005" w:tentative="1">
      <w:start w:val="1"/>
      <w:numFmt w:val="bullet"/>
      <w:lvlText w:val=""/>
      <w:lvlJc w:val="left"/>
      <w:pPr>
        <w:ind w:left="7268" w:hanging="360"/>
      </w:pPr>
      <w:rPr>
        <w:rFonts w:ascii="Wingdings" w:hAnsi="Wingdings" w:hint="default"/>
      </w:rPr>
    </w:lvl>
  </w:abstractNum>
  <w:abstractNum w:abstractNumId="33">
    <w:nsid w:val="73D218C1"/>
    <w:multiLevelType w:val="hybridMultilevel"/>
    <w:tmpl w:val="C5A02EF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78467A07"/>
    <w:multiLevelType w:val="hybridMultilevel"/>
    <w:tmpl w:val="6E7E6A6E"/>
    <w:lvl w:ilvl="0" w:tplc="4566C1AC">
      <w:start w:val="1"/>
      <w:numFmt w:val="upperRoman"/>
      <w:lvlText w:val="%1."/>
      <w:lvlJc w:val="right"/>
      <w:pPr>
        <w:tabs>
          <w:tab w:val="num" w:pos="180"/>
        </w:tabs>
        <w:ind w:left="180" w:hanging="180"/>
      </w:pPr>
      <w:rPr>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nsid w:val="7A3A5347"/>
    <w:multiLevelType w:val="hybridMultilevel"/>
    <w:tmpl w:val="290ACE0A"/>
    <w:lvl w:ilvl="0" w:tplc="0408000F">
      <w:start w:val="1"/>
      <w:numFmt w:val="decimal"/>
      <w:pStyle w:val="ListBullet"/>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6">
    <w:nsid w:val="7A770995"/>
    <w:multiLevelType w:val="hybridMultilevel"/>
    <w:tmpl w:val="9078EA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30"/>
  </w:num>
  <w:num w:numId="8">
    <w:abstractNumId w:val="26"/>
  </w:num>
  <w:num w:numId="9">
    <w:abstractNumId w:val="23"/>
  </w:num>
  <w:num w:numId="10">
    <w:abstractNumId w:val="29"/>
  </w:num>
  <w:num w:numId="11">
    <w:abstractNumId w:val="18"/>
  </w:num>
  <w:num w:numId="12">
    <w:abstractNumId w:val="27"/>
  </w:num>
  <w:num w:numId="13">
    <w:abstractNumId w:val="10"/>
  </w:num>
  <w:num w:numId="14">
    <w:abstractNumId w:val="17"/>
  </w:num>
  <w:num w:numId="15">
    <w:abstractNumId w:val="34"/>
  </w:num>
  <w:num w:numId="16">
    <w:abstractNumId w:val="16"/>
  </w:num>
  <w:num w:numId="17">
    <w:abstractNumId w:val="31"/>
  </w:num>
  <w:num w:numId="18">
    <w:abstractNumId w:val="25"/>
  </w:num>
  <w:num w:numId="19">
    <w:abstractNumId w:val="21"/>
  </w:num>
  <w:num w:numId="20">
    <w:abstractNumId w:val="35"/>
  </w:num>
  <w:num w:numId="21">
    <w:abstractNumId w:val="12"/>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5"/>
  </w:num>
  <w:num w:numId="35">
    <w:abstractNumId w:val="33"/>
  </w:num>
  <w:num w:numId="36">
    <w:abstractNumId w:val="11"/>
  </w:num>
  <w:num w:numId="37">
    <w:abstractNumId w:val="22"/>
  </w:num>
  <w:num w:numId="38">
    <w:abstractNumId w:val="13"/>
  </w:num>
  <w:num w:numId="39">
    <w:abstractNumId w:val="20"/>
  </w:num>
  <w:num w:numId="40">
    <w:abstractNumId w:val="36"/>
  </w:num>
  <w:num w:numId="41">
    <w:abstractNumId w:val="14"/>
  </w:num>
  <w:num w:numId="42">
    <w:abstractNumId w:val="3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201BE"/>
    <w:rsid w:val="00033789"/>
    <w:rsid w:val="00044362"/>
    <w:rsid w:val="00052B83"/>
    <w:rsid w:val="00056131"/>
    <w:rsid w:val="000674B4"/>
    <w:rsid w:val="0007707B"/>
    <w:rsid w:val="0008223D"/>
    <w:rsid w:val="00092E83"/>
    <w:rsid w:val="00096133"/>
    <w:rsid w:val="00097B0E"/>
    <w:rsid w:val="000A0504"/>
    <w:rsid w:val="000A18B2"/>
    <w:rsid w:val="000A5639"/>
    <w:rsid w:val="000A632B"/>
    <w:rsid w:val="000A704E"/>
    <w:rsid w:val="000C3526"/>
    <w:rsid w:val="000C4FA4"/>
    <w:rsid w:val="000D1066"/>
    <w:rsid w:val="000D2E4D"/>
    <w:rsid w:val="000D51F8"/>
    <w:rsid w:val="000E165E"/>
    <w:rsid w:val="000F013A"/>
    <w:rsid w:val="000F20C6"/>
    <w:rsid w:val="000F71D7"/>
    <w:rsid w:val="00106E2F"/>
    <w:rsid w:val="00107894"/>
    <w:rsid w:val="001125B5"/>
    <w:rsid w:val="00122C0E"/>
    <w:rsid w:val="001272E7"/>
    <w:rsid w:val="001278B6"/>
    <w:rsid w:val="00134717"/>
    <w:rsid w:val="0014080E"/>
    <w:rsid w:val="00161BD9"/>
    <w:rsid w:val="00170407"/>
    <w:rsid w:val="00172D49"/>
    <w:rsid w:val="00174075"/>
    <w:rsid w:val="00183C6B"/>
    <w:rsid w:val="00190698"/>
    <w:rsid w:val="001927FE"/>
    <w:rsid w:val="001C70D5"/>
    <w:rsid w:val="001D29CE"/>
    <w:rsid w:val="001E1C71"/>
    <w:rsid w:val="001F1BB1"/>
    <w:rsid w:val="00202D4A"/>
    <w:rsid w:val="0020414C"/>
    <w:rsid w:val="00211D8B"/>
    <w:rsid w:val="0022564C"/>
    <w:rsid w:val="00232659"/>
    <w:rsid w:val="002378CE"/>
    <w:rsid w:val="002569E4"/>
    <w:rsid w:val="00272DCA"/>
    <w:rsid w:val="00277982"/>
    <w:rsid w:val="00283990"/>
    <w:rsid w:val="00284C9D"/>
    <w:rsid w:val="002A6393"/>
    <w:rsid w:val="002C06B6"/>
    <w:rsid w:val="002D19DE"/>
    <w:rsid w:val="002D6C2D"/>
    <w:rsid w:val="002E1AA4"/>
    <w:rsid w:val="002E5DB0"/>
    <w:rsid w:val="002E742A"/>
    <w:rsid w:val="002F4E8E"/>
    <w:rsid w:val="00300AD6"/>
    <w:rsid w:val="003068A8"/>
    <w:rsid w:val="00307F76"/>
    <w:rsid w:val="00311A28"/>
    <w:rsid w:val="0031265B"/>
    <w:rsid w:val="0031788C"/>
    <w:rsid w:val="00321149"/>
    <w:rsid w:val="0032148E"/>
    <w:rsid w:val="00333ABA"/>
    <w:rsid w:val="00336137"/>
    <w:rsid w:val="003452FD"/>
    <w:rsid w:val="003533E7"/>
    <w:rsid w:val="00362A1B"/>
    <w:rsid w:val="00364514"/>
    <w:rsid w:val="0036711B"/>
    <w:rsid w:val="00370429"/>
    <w:rsid w:val="003734BA"/>
    <w:rsid w:val="0038053C"/>
    <w:rsid w:val="00383DC4"/>
    <w:rsid w:val="003861D1"/>
    <w:rsid w:val="003A070A"/>
    <w:rsid w:val="003B373F"/>
    <w:rsid w:val="003B79C9"/>
    <w:rsid w:val="003C6F2F"/>
    <w:rsid w:val="003D0EB6"/>
    <w:rsid w:val="003D4DB0"/>
    <w:rsid w:val="003D55A4"/>
    <w:rsid w:val="003E28EC"/>
    <w:rsid w:val="00401C44"/>
    <w:rsid w:val="00403CCF"/>
    <w:rsid w:val="0040422E"/>
    <w:rsid w:val="00404D3E"/>
    <w:rsid w:val="004139CE"/>
    <w:rsid w:val="004146DC"/>
    <w:rsid w:val="0042024A"/>
    <w:rsid w:val="00431515"/>
    <w:rsid w:val="004360B5"/>
    <w:rsid w:val="004372EE"/>
    <w:rsid w:val="00454C04"/>
    <w:rsid w:val="004631C9"/>
    <w:rsid w:val="00465419"/>
    <w:rsid w:val="0046591D"/>
    <w:rsid w:val="00465D47"/>
    <w:rsid w:val="00466D70"/>
    <w:rsid w:val="004729BC"/>
    <w:rsid w:val="0048344F"/>
    <w:rsid w:val="004908C6"/>
    <w:rsid w:val="004937C5"/>
    <w:rsid w:val="004A55F3"/>
    <w:rsid w:val="004A7FA6"/>
    <w:rsid w:val="004B181A"/>
    <w:rsid w:val="004B4C67"/>
    <w:rsid w:val="004B7AF8"/>
    <w:rsid w:val="004C4AAF"/>
    <w:rsid w:val="004F58A7"/>
    <w:rsid w:val="00501E2B"/>
    <w:rsid w:val="00504B0B"/>
    <w:rsid w:val="0051241E"/>
    <w:rsid w:val="0051532A"/>
    <w:rsid w:val="00516E6C"/>
    <w:rsid w:val="005244F6"/>
    <w:rsid w:val="005266FD"/>
    <w:rsid w:val="0055035C"/>
    <w:rsid w:val="00556DDE"/>
    <w:rsid w:val="0056148A"/>
    <w:rsid w:val="0057462B"/>
    <w:rsid w:val="00575BCF"/>
    <w:rsid w:val="0058304C"/>
    <w:rsid w:val="005A3A14"/>
    <w:rsid w:val="005B28B4"/>
    <w:rsid w:val="005C0F83"/>
    <w:rsid w:val="005C7615"/>
    <w:rsid w:val="005D58EF"/>
    <w:rsid w:val="005F0E06"/>
    <w:rsid w:val="00605966"/>
    <w:rsid w:val="00614F42"/>
    <w:rsid w:val="0061656C"/>
    <w:rsid w:val="00623D87"/>
    <w:rsid w:val="0063055C"/>
    <w:rsid w:val="0064159B"/>
    <w:rsid w:val="00643872"/>
    <w:rsid w:val="006455A2"/>
    <w:rsid w:val="00650B87"/>
    <w:rsid w:val="0065435E"/>
    <w:rsid w:val="00654561"/>
    <w:rsid w:val="00656226"/>
    <w:rsid w:val="00662BDE"/>
    <w:rsid w:val="00664DE4"/>
    <w:rsid w:val="006707A6"/>
    <w:rsid w:val="006767C5"/>
    <w:rsid w:val="006805ED"/>
    <w:rsid w:val="00683BDA"/>
    <w:rsid w:val="00690949"/>
    <w:rsid w:val="006A2C8C"/>
    <w:rsid w:val="006A58FA"/>
    <w:rsid w:val="006B2C56"/>
    <w:rsid w:val="006B4FCD"/>
    <w:rsid w:val="006B6ACA"/>
    <w:rsid w:val="006B7F30"/>
    <w:rsid w:val="006C283D"/>
    <w:rsid w:val="006D2330"/>
    <w:rsid w:val="006D5E81"/>
    <w:rsid w:val="006E4853"/>
    <w:rsid w:val="007202A5"/>
    <w:rsid w:val="0072417C"/>
    <w:rsid w:val="00726D88"/>
    <w:rsid w:val="00741507"/>
    <w:rsid w:val="00743028"/>
    <w:rsid w:val="00745437"/>
    <w:rsid w:val="00747D65"/>
    <w:rsid w:val="00774FEC"/>
    <w:rsid w:val="00790423"/>
    <w:rsid w:val="00794F86"/>
    <w:rsid w:val="00795FAE"/>
    <w:rsid w:val="00797DF3"/>
    <w:rsid w:val="007C1820"/>
    <w:rsid w:val="007C645E"/>
    <w:rsid w:val="007D3784"/>
    <w:rsid w:val="007D6A36"/>
    <w:rsid w:val="007E55D0"/>
    <w:rsid w:val="007F6429"/>
    <w:rsid w:val="00804841"/>
    <w:rsid w:val="00806E69"/>
    <w:rsid w:val="008174EE"/>
    <w:rsid w:val="00845E35"/>
    <w:rsid w:val="00850CE3"/>
    <w:rsid w:val="008656C5"/>
    <w:rsid w:val="00866E0A"/>
    <w:rsid w:val="00867195"/>
    <w:rsid w:val="00872042"/>
    <w:rsid w:val="00880A58"/>
    <w:rsid w:val="008846A5"/>
    <w:rsid w:val="008877B8"/>
    <w:rsid w:val="008910DC"/>
    <w:rsid w:val="008A03AD"/>
    <w:rsid w:val="008A6342"/>
    <w:rsid w:val="008B032E"/>
    <w:rsid w:val="008D0253"/>
    <w:rsid w:val="008D1F92"/>
    <w:rsid w:val="009273E0"/>
    <w:rsid w:val="00927EAB"/>
    <w:rsid w:val="009341EB"/>
    <w:rsid w:val="00940202"/>
    <w:rsid w:val="00941267"/>
    <w:rsid w:val="00946978"/>
    <w:rsid w:val="00947708"/>
    <w:rsid w:val="0095211D"/>
    <w:rsid w:val="00980D3C"/>
    <w:rsid w:val="009816F8"/>
    <w:rsid w:val="00983AE2"/>
    <w:rsid w:val="009941F1"/>
    <w:rsid w:val="0099553B"/>
    <w:rsid w:val="009A3D2D"/>
    <w:rsid w:val="009B67E8"/>
    <w:rsid w:val="009C455F"/>
    <w:rsid w:val="009C6DBE"/>
    <w:rsid w:val="009D16C7"/>
    <w:rsid w:val="009D1B10"/>
    <w:rsid w:val="009D3072"/>
    <w:rsid w:val="009E3EAF"/>
    <w:rsid w:val="009F1181"/>
    <w:rsid w:val="00A07B83"/>
    <w:rsid w:val="00A37259"/>
    <w:rsid w:val="00A4180E"/>
    <w:rsid w:val="00A5591F"/>
    <w:rsid w:val="00A64CB2"/>
    <w:rsid w:val="00A74DA1"/>
    <w:rsid w:val="00A82754"/>
    <w:rsid w:val="00AA04EF"/>
    <w:rsid w:val="00AA33A3"/>
    <w:rsid w:val="00AB127D"/>
    <w:rsid w:val="00AB3215"/>
    <w:rsid w:val="00AC0174"/>
    <w:rsid w:val="00AC2F33"/>
    <w:rsid w:val="00AE58EF"/>
    <w:rsid w:val="00AE5B14"/>
    <w:rsid w:val="00AF2A60"/>
    <w:rsid w:val="00AF4FEA"/>
    <w:rsid w:val="00B043F6"/>
    <w:rsid w:val="00B057C9"/>
    <w:rsid w:val="00B13001"/>
    <w:rsid w:val="00B22128"/>
    <w:rsid w:val="00B411AD"/>
    <w:rsid w:val="00B515FF"/>
    <w:rsid w:val="00B6106B"/>
    <w:rsid w:val="00B72666"/>
    <w:rsid w:val="00B75B0F"/>
    <w:rsid w:val="00B8456E"/>
    <w:rsid w:val="00B86845"/>
    <w:rsid w:val="00B86B63"/>
    <w:rsid w:val="00BA34F3"/>
    <w:rsid w:val="00BB3A38"/>
    <w:rsid w:val="00BB7D4E"/>
    <w:rsid w:val="00BC2574"/>
    <w:rsid w:val="00BD30FC"/>
    <w:rsid w:val="00BE29C0"/>
    <w:rsid w:val="00BE3865"/>
    <w:rsid w:val="00BF1966"/>
    <w:rsid w:val="00C05F13"/>
    <w:rsid w:val="00C33304"/>
    <w:rsid w:val="00C3348F"/>
    <w:rsid w:val="00C6015B"/>
    <w:rsid w:val="00C95000"/>
    <w:rsid w:val="00CA4FA8"/>
    <w:rsid w:val="00CB0EE9"/>
    <w:rsid w:val="00CB13BB"/>
    <w:rsid w:val="00CB6151"/>
    <w:rsid w:val="00CB7E3A"/>
    <w:rsid w:val="00CC05B5"/>
    <w:rsid w:val="00CC083C"/>
    <w:rsid w:val="00CC51B6"/>
    <w:rsid w:val="00CE1385"/>
    <w:rsid w:val="00CE4CE0"/>
    <w:rsid w:val="00CF4C94"/>
    <w:rsid w:val="00CF64A4"/>
    <w:rsid w:val="00D13C71"/>
    <w:rsid w:val="00D1674D"/>
    <w:rsid w:val="00D23B58"/>
    <w:rsid w:val="00D3253D"/>
    <w:rsid w:val="00D421C9"/>
    <w:rsid w:val="00D43A27"/>
    <w:rsid w:val="00D43C17"/>
    <w:rsid w:val="00D54DF5"/>
    <w:rsid w:val="00D62DD6"/>
    <w:rsid w:val="00D6588C"/>
    <w:rsid w:val="00D71854"/>
    <w:rsid w:val="00D71DB7"/>
    <w:rsid w:val="00D77CA4"/>
    <w:rsid w:val="00D9000F"/>
    <w:rsid w:val="00D97B93"/>
    <w:rsid w:val="00DA6F1B"/>
    <w:rsid w:val="00DB0106"/>
    <w:rsid w:val="00DB4779"/>
    <w:rsid w:val="00DB54E9"/>
    <w:rsid w:val="00DB56A1"/>
    <w:rsid w:val="00DB5E82"/>
    <w:rsid w:val="00DB7016"/>
    <w:rsid w:val="00DC052B"/>
    <w:rsid w:val="00DC512E"/>
    <w:rsid w:val="00DC6524"/>
    <w:rsid w:val="00DD22DB"/>
    <w:rsid w:val="00DD7412"/>
    <w:rsid w:val="00DE5C04"/>
    <w:rsid w:val="00DF0D8B"/>
    <w:rsid w:val="00DF3316"/>
    <w:rsid w:val="00E018B3"/>
    <w:rsid w:val="00E02A52"/>
    <w:rsid w:val="00E14E41"/>
    <w:rsid w:val="00E46010"/>
    <w:rsid w:val="00E57EBF"/>
    <w:rsid w:val="00E62604"/>
    <w:rsid w:val="00E67076"/>
    <w:rsid w:val="00E73C53"/>
    <w:rsid w:val="00E74CE4"/>
    <w:rsid w:val="00E754F1"/>
    <w:rsid w:val="00E878A9"/>
    <w:rsid w:val="00E92D3C"/>
    <w:rsid w:val="00EA213B"/>
    <w:rsid w:val="00EC20CB"/>
    <w:rsid w:val="00EC6C43"/>
    <w:rsid w:val="00ED158E"/>
    <w:rsid w:val="00ED2FBE"/>
    <w:rsid w:val="00EE2EB3"/>
    <w:rsid w:val="00EE35CC"/>
    <w:rsid w:val="00EE6A8B"/>
    <w:rsid w:val="00F143A8"/>
    <w:rsid w:val="00F209BD"/>
    <w:rsid w:val="00F23AA9"/>
    <w:rsid w:val="00F462C8"/>
    <w:rsid w:val="00F5586D"/>
    <w:rsid w:val="00F67783"/>
    <w:rsid w:val="00F762A5"/>
    <w:rsid w:val="00F769B5"/>
    <w:rsid w:val="00F769E2"/>
    <w:rsid w:val="00FA0E45"/>
    <w:rsid w:val="00FA6237"/>
    <w:rsid w:val="00FB33AC"/>
    <w:rsid w:val="00FB6B97"/>
    <w:rsid w:val="00FC4D5A"/>
    <w:rsid w:val="00FD41C4"/>
    <w:rsid w:val="00FD6575"/>
    <w:rsid w:val="00FE0936"/>
    <w:rsid w:val="00FE6ED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Bullet 3"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586D"/>
    <w:pPr>
      <w:spacing w:line="360" w:lineRule="auto"/>
    </w:pPr>
    <w:rPr>
      <w:sz w:val="24"/>
      <w:szCs w:val="24"/>
      <w:lang w:val="en-GB"/>
    </w:rPr>
  </w:style>
  <w:style w:type="paragraph" w:styleId="Heading1">
    <w:name w:val="heading 1"/>
    <w:basedOn w:val="Normal"/>
    <w:next w:val="Normal"/>
    <w:link w:val="Heading1Char"/>
    <w:uiPriority w:val="99"/>
    <w:qFormat/>
    <w:rsid w:val="00A37259"/>
    <w:pPr>
      <w:keepNext/>
      <w:keepLines/>
      <w:spacing w:before="480"/>
      <w:outlineLvl w:val="0"/>
    </w:pPr>
    <w:rPr>
      <w:rFonts w:ascii="Cambria" w:hAnsi="Cambria" w:cs="Cambria"/>
      <w:b/>
      <w:bCs/>
      <w:color w:val="365F91"/>
      <w:sz w:val="32"/>
      <w:szCs w:val="28"/>
    </w:rPr>
  </w:style>
  <w:style w:type="paragraph" w:styleId="Heading2">
    <w:name w:val="heading 2"/>
    <w:basedOn w:val="Normal"/>
    <w:next w:val="Normal"/>
    <w:link w:val="Heading2Char"/>
    <w:uiPriority w:val="99"/>
    <w:qFormat/>
    <w:rsid w:val="00A37259"/>
    <w:pPr>
      <w:keepNext/>
      <w:keepLines/>
      <w:spacing w:before="200"/>
      <w:outlineLvl w:val="1"/>
    </w:pPr>
    <w:rPr>
      <w:rFonts w:ascii="Book Antiqua" w:hAnsi="Book Antiqua" w:cs="Cambria"/>
      <w:b/>
      <w:bCs/>
      <w:color w:val="4F81BD"/>
      <w:sz w:val="28"/>
      <w:szCs w:val="26"/>
    </w:rPr>
  </w:style>
  <w:style w:type="paragraph" w:styleId="Heading3">
    <w:name w:val="heading 3"/>
    <w:basedOn w:val="Normal"/>
    <w:next w:val="Normal"/>
    <w:link w:val="Heading3Char"/>
    <w:uiPriority w:val="99"/>
    <w:qFormat/>
    <w:rsid w:val="0065435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9F1181"/>
    <w:pPr>
      <w:keepNext/>
      <w:keepLines/>
      <w:spacing w:before="200"/>
      <w:outlineLvl w:val="3"/>
    </w:pPr>
    <w:rPr>
      <w:rFonts w:ascii="Cambria" w:hAnsi="Cambria" w:cs="Cambria"/>
      <w:b/>
      <w:bCs/>
      <w:i/>
      <w:iCs/>
      <w:color w:val="404040" w:themeColor="text1" w:themeTint="BF"/>
    </w:rPr>
  </w:style>
  <w:style w:type="paragraph" w:styleId="Heading5">
    <w:name w:val="heading 5"/>
    <w:basedOn w:val="Normal"/>
    <w:next w:val="Normal"/>
    <w:link w:val="Heading5Char"/>
    <w:unhideWhenUsed/>
    <w:qFormat/>
    <w:locked/>
    <w:rsid w:val="00F5586D"/>
    <w:pPr>
      <w:keepNext/>
      <w:keepLines/>
      <w:pBdr>
        <w:top w:val="single" w:sz="4" w:space="1" w:color="4F81BD" w:themeColor="accent1"/>
        <w:bottom w:val="single" w:sz="4" w:space="1" w:color="4F81BD" w:themeColor="accent1"/>
      </w:pBd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F5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259"/>
    <w:rPr>
      <w:rFonts w:ascii="Cambria" w:hAnsi="Cambria" w:cs="Cambria"/>
      <w:b/>
      <w:bCs/>
      <w:color w:val="365F91"/>
      <w:sz w:val="32"/>
      <w:szCs w:val="28"/>
      <w:lang w:val="en-GB"/>
    </w:rPr>
  </w:style>
  <w:style w:type="character" w:customStyle="1" w:styleId="Heading2Char">
    <w:name w:val="Heading 2 Char"/>
    <w:basedOn w:val="DefaultParagraphFont"/>
    <w:link w:val="Heading2"/>
    <w:uiPriority w:val="99"/>
    <w:locked/>
    <w:rsid w:val="00A37259"/>
    <w:rPr>
      <w:rFonts w:ascii="Book Antiqua" w:hAnsi="Book Antiqua" w:cs="Cambria"/>
      <w:b/>
      <w:bCs/>
      <w:color w:val="4F81BD"/>
      <w:sz w:val="28"/>
      <w:szCs w:val="26"/>
      <w:lang w:val="en-GB"/>
    </w:rPr>
  </w:style>
  <w:style w:type="character" w:customStyle="1" w:styleId="Heading3Char">
    <w:name w:val="Heading 3 Char"/>
    <w:basedOn w:val="DefaultParagraphFont"/>
    <w:link w:val="Heading3"/>
    <w:uiPriority w:val="99"/>
    <w:locked/>
    <w:rsid w:val="0065435E"/>
    <w:rPr>
      <w:rFonts w:ascii="Cambria" w:hAnsi="Cambria" w:cs="Cambria"/>
      <w:b/>
      <w:bCs/>
      <w:color w:val="4F81BD"/>
      <w:sz w:val="24"/>
      <w:szCs w:val="24"/>
      <w:lang w:val="el-GR" w:eastAsia="el-GR"/>
    </w:rPr>
  </w:style>
  <w:style w:type="character" w:customStyle="1" w:styleId="Heading4Char">
    <w:name w:val="Heading 4 Char"/>
    <w:basedOn w:val="DefaultParagraphFont"/>
    <w:link w:val="Heading4"/>
    <w:uiPriority w:val="99"/>
    <w:locked/>
    <w:rsid w:val="009F1181"/>
    <w:rPr>
      <w:rFonts w:ascii="Cambria" w:hAnsi="Cambria" w:cs="Cambria"/>
      <w:b/>
      <w:bCs/>
      <w:i/>
      <w:iCs/>
      <w:color w:val="404040" w:themeColor="text1" w:themeTint="BF"/>
      <w:sz w:val="24"/>
      <w:szCs w:val="24"/>
      <w:lang w:val="en-GB"/>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semiHidden/>
    <w:rsid w:val="00C73289"/>
    <w:rPr>
      <w:sz w:val="24"/>
      <w:szCs w:val="24"/>
      <w:lang w:val="en-GB"/>
    </w:rPr>
  </w:style>
  <w:style w:type="character" w:styleId="PageNumber">
    <w:name w:val="page number"/>
    <w:basedOn w:val="DefaultParagraphFont"/>
    <w:uiPriority w:val="99"/>
    <w:rsid w:val="00BA34F3"/>
  </w:style>
  <w:style w:type="paragraph" w:styleId="Title">
    <w:name w:val="Title"/>
    <w:basedOn w:val="Normal"/>
    <w:next w:val="Normal"/>
    <w:link w:val="TitleChar"/>
    <w:uiPriority w:val="99"/>
    <w:qFormat/>
    <w:rsid w:val="00F209B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F209BD"/>
    <w:rPr>
      <w:rFonts w:ascii="Cambria" w:hAnsi="Cambria" w:cs="Cambria"/>
      <w:color w:val="17365D"/>
      <w:spacing w:val="5"/>
      <w:kern w:val="28"/>
      <w:sz w:val="52"/>
      <w:szCs w:val="52"/>
      <w:lang w:val="el-GR" w:eastAsia="el-GR"/>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ListBullet">
    <w:name w:val="List Bullet"/>
    <w:basedOn w:val="Normal"/>
    <w:uiPriority w:val="99"/>
    <w:rsid w:val="00CF4C94"/>
    <w:pPr>
      <w:numPr>
        <w:numId w:val="20"/>
      </w:numPr>
    </w:pPr>
  </w:style>
  <w:style w:type="paragraph" w:styleId="ListBullet2">
    <w:name w:val="List Bullet 2"/>
    <w:basedOn w:val="Normal"/>
    <w:uiPriority w:val="99"/>
    <w:rsid w:val="00CF4C94"/>
    <w:pPr>
      <w:numPr>
        <w:numId w:val="21"/>
      </w:numPr>
      <w:tabs>
        <w:tab w:val="clear" w:pos="360"/>
        <w:tab w:val="num" w:pos="643"/>
      </w:tabs>
      <w:ind w:left="643"/>
    </w:pPr>
  </w:style>
  <w:style w:type="paragraph" w:styleId="ListBullet3">
    <w:name w:val="List Bullet 3"/>
    <w:basedOn w:val="Normal"/>
    <w:uiPriority w:val="99"/>
    <w:rsid w:val="00CF4C94"/>
    <w:pPr>
      <w:numPr>
        <w:numId w:val="22"/>
      </w:numPr>
      <w:tabs>
        <w:tab w:val="clear" w:pos="360"/>
        <w:tab w:val="num" w:pos="926"/>
      </w:tabs>
      <w:ind w:left="926"/>
    </w:pPr>
  </w:style>
  <w:style w:type="paragraph" w:styleId="Subtitle">
    <w:name w:val="Subtitle"/>
    <w:basedOn w:val="Normal"/>
    <w:next w:val="Normal"/>
    <w:link w:val="SubtitleChar"/>
    <w:uiPriority w:val="99"/>
    <w:qFormat/>
    <w:rsid w:val="00D77CA4"/>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D77CA4"/>
    <w:rPr>
      <w:rFonts w:ascii="Cambria" w:hAnsi="Cambria" w:cs="Cambria"/>
      <w:i/>
      <w:iCs/>
      <w:color w:val="4F81BD"/>
      <w:spacing w:val="15"/>
      <w:sz w:val="24"/>
      <w:szCs w:val="24"/>
      <w:lang w:val="el-GR" w:eastAsia="el-GR"/>
    </w:rPr>
  </w:style>
  <w:style w:type="paragraph" w:styleId="ListParagraph">
    <w:name w:val="List Paragraph"/>
    <w:basedOn w:val="Normal"/>
    <w:uiPriority w:val="99"/>
    <w:qFormat/>
    <w:rsid w:val="009E3EAF"/>
    <w:pPr>
      <w:ind w:left="720"/>
    </w:pPr>
    <w:rPr>
      <w:rFonts w:ascii="Calibri" w:hAnsi="Calibri" w:cs="Calibri"/>
      <w:sz w:val="20"/>
      <w:szCs w:val="20"/>
    </w:rPr>
  </w:style>
  <w:style w:type="paragraph" w:styleId="Header">
    <w:name w:val="header"/>
    <w:basedOn w:val="Normal"/>
    <w:link w:val="HeaderChar"/>
    <w:uiPriority w:val="99"/>
    <w:rsid w:val="00F769B5"/>
    <w:pPr>
      <w:tabs>
        <w:tab w:val="center" w:pos="4153"/>
        <w:tab w:val="right" w:pos="8306"/>
      </w:tabs>
      <w:spacing w:line="240" w:lineRule="auto"/>
    </w:pPr>
  </w:style>
  <w:style w:type="character" w:customStyle="1" w:styleId="HeaderChar">
    <w:name w:val="Header Char"/>
    <w:basedOn w:val="DefaultParagraphFont"/>
    <w:link w:val="Header"/>
    <w:uiPriority w:val="99"/>
    <w:locked/>
    <w:rsid w:val="00F769B5"/>
    <w:rPr>
      <w:sz w:val="24"/>
      <w:szCs w:val="24"/>
      <w:lang w:eastAsia="el-GR"/>
    </w:rPr>
  </w:style>
  <w:style w:type="paragraph" w:styleId="TOCHeading">
    <w:name w:val="TOC Heading"/>
    <w:basedOn w:val="Heading1"/>
    <w:next w:val="Normal"/>
    <w:uiPriority w:val="99"/>
    <w:qFormat/>
    <w:rsid w:val="00EA213B"/>
    <w:pPr>
      <w:spacing w:line="276" w:lineRule="auto"/>
      <w:outlineLvl w:val="9"/>
    </w:pPr>
    <w:rPr>
      <w:lang w:val="en-US" w:eastAsia="ja-JP"/>
    </w:rPr>
  </w:style>
  <w:style w:type="paragraph" w:styleId="TOC1">
    <w:name w:val="toc 1"/>
    <w:basedOn w:val="Normal"/>
    <w:next w:val="Normal"/>
    <w:autoRedefine/>
    <w:uiPriority w:val="39"/>
    <w:rsid w:val="00EA213B"/>
    <w:pPr>
      <w:spacing w:after="100"/>
    </w:pPr>
  </w:style>
  <w:style w:type="paragraph" w:styleId="TOC2">
    <w:name w:val="toc 2"/>
    <w:basedOn w:val="Normal"/>
    <w:next w:val="Normal"/>
    <w:autoRedefine/>
    <w:uiPriority w:val="39"/>
    <w:rsid w:val="00EA213B"/>
    <w:pPr>
      <w:spacing w:after="100"/>
      <w:ind w:left="240"/>
    </w:pPr>
  </w:style>
  <w:style w:type="paragraph" w:styleId="TOC3">
    <w:name w:val="toc 3"/>
    <w:basedOn w:val="Normal"/>
    <w:next w:val="Normal"/>
    <w:autoRedefine/>
    <w:uiPriority w:val="39"/>
    <w:rsid w:val="00EA213B"/>
    <w:pPr>
      <w:spacing w:after="100"/>
      <w:ind w:left="480"/>
    </w:pPr>
  </w:style>
  <w:style w:type="character" w:styleId="Hyperlink">
    <w:name w:val="Hyperlink"/>
    <w:basedOn w:val="DefaultParagraphFont"/>
    <w:uiPriority w:val="99"/>
    <w:rsid w:val="00EA213B"/>
    <w:rPr>
      <w:color w:val="0000FF"/>
      <w:u w:val="single"/>
    </w:rPr>
  </w:style>
  <w:style w:type="paragraph" w:styleId="TOC4">
    <w:name w:val="toc 4"/>
    <w:basedOn w:val="Normal"/>
    <w:next w:val="Normal"/>
    <w:autoRedefine/>
    <w:uiPriority w:val="39"/>
    <w:rsid w:val="00EA213B"/>
    <w:pPr>
      <w:spacing w:after="100"/>
      <w:ind w:left="720"/>
    </w:pPr>
  </w:style>
  <w:style w:type="paragraph" w:styleId="BalloonText">
    <w:name w:val="Balloon Text"/>
    <w:basedOn w:val="Normal"/>
    <w:link w:val="BalloonTextChar"/>
    <w:uiPriority w:val="99"/>
    <w:semiHidden/>
    <w:rsid w:val="00DC6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rsid w:val="007202A5"/>
  </w:style>
  <w:style w:type="table" w:styleId="TableGrid">
    <w:name w:val="Table Grid"/>
    <w:basedOn w:val="TableNormal"/>
    <w:uiPriority w:val="59"/>
    <w:rsid w:val="00B8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rPr>
      <w:sz w:val="24"/>
      <w:szCs w:val="24"/>
      <w:lang w:val="en-GB"/>
    </w:rPr>
  </w:style>
  <w:style w:type="paragraph" w:styleId="Quote">
    <w:name w:val="Quote"/>
    <w:basedOn w:val="Normal"/>
    <w:next w:val="Normal"/>
    <w:link w:val="QuoteChar"/>
    <w:uiPriority w:val="29"/>
    <w:qFormat/>
    <w:rsid w:val="0038053C"/>
    <w:rPr>
      <w:i/>
      <w:iCs/>
      <w:color w:val="000000" w:themeColor="text1"/>
    </w:rPr>
  </w:style>
  <w:style w:type="character" w:customStyle="1" w:styleId="QuoteChar">
    <w:name w:val="Quote Char"/>
    <w:basedOn w:val="DefaultParagraphFont"/>
    <w:link w:val="Quote"/>
    <w:uiPriority w:val="29"/>
    <w:rsid w:val="0038053C"/>
    <w:rPr>
      <w:i/>
      <w:iCs/>
      <w:color w:val="000000" w:themeColor="text1"/>
      <w:sz w:val="24"/>
      <w:szCs w:val="24"/>
      <w:lang w:val="en-GB"/>
    </w:rPr>
  </w:style>
  <w:style w:type="paragraph" w:styleId="IntenseQuote">
    <w:name w:val="Intense Quote"/>
    <w:basedOn w:val="Normal"/>
    <w:next w:val="Normal"/>
    <w:link w:val="IntenseQuoteChar"/>
    <w:uiPriority w:val="30"/>
    <w:qFormat/>
    <w:rsid w:val="00797DF3"/>
    <w:pPr>
      <w:pBdr>
        <w:top w:val="single" w:sz="4" w:space="1" w:color="4F81BD" w:themeColor="accent1"/>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DF3"/>
    <w:rPr>
      <w:b/>
      <w:bCs/>
      <w:i/>
      <w:iCs/>
      <w:color w:val="4F81BD" w:themeColor="accent1"/>
      <w:sz w:val="24"/>
      <w:szCs w:val="24"/>
      <w:lang w:val="en-GB"/>
    </w:rPr>
  </w:style>
  <w:style w:type="character" w:styleId="IntenseReference">
    <w:name w:val="Intense Reference"/>
    <w:basedOn w:val="DefaultParagraphFont"/>
    <w:uiPriority w:val="32"/>
    <w:qFormat/>
    <w:rsid w:val="00797DF3"/>
    <w:rPr>
      <w:b/>
      <w:bCs/>
      <w:smallCaps/>
      <w:color w:val="C0504D" w:themeColor="accent2"/>
      <w:spacing w:val="5"/>
      <w:u w:val="single"/>
    </w:rPr>
  </w:style>
  <w:style w:type="character" w:styleId="SubtleReference">
    <w:name w:val="Subtle Reference"/>
    <w:basedOn w:val="DefaultParagraphFont"/>
    <w:uiPriority w:val="31"/>
    <w:qFormat/>
    <w:rsid w:val="00797DF3"/>
    <w:rPr>
      <w:smallCaps/>
      <w:color w:val="C0504D" w:themeColor="accent2"/>
      <w:u w:val="single"/>
    </w:rPr>
  </w:style>
  <w:style w:type="paragraph" w:customStyle="1" w:styleId="Style1">
    <w:name w:val="Style1"/>
    <w:basedOn w:val="Heading4"/>
    <w:next w:val="Heading5"/>
    <w:qFormat/>
    <w:rsid w:val="00F5586D"/>
  </w:style>
  <w:style w:type="character" w:customStyle="1" w:styleId="Heading6Char">
    <w:name w:val="Heading 6 Char"/>
    <w:basedOn w:val="DefaultParagraphFont"/>
    <w:link w:val="Heading6"/>
    <w:rsid w:val="00F5586D"/>
    <w:rPr>
      <w:rFonts w:asciiTheme="majorHAnsi" w:eastAsiaTheme="majorEastAsia" w:hAnsiTheme="majorHAnsi" w:cstheme="majorBidi"/>
      <w:i/>
      <w:iCs/>
      <w:color w:val="243F60" w:themeColor="accent1" w:themeShade="7F"/>
      <w:sz w:val="24"/>
      <w:szCs w:val="24"/>
      <w:lang w:val="en-GB"/>
    </w:rPr>
  </w:style>
  <w:style w:type="character" w:customStyle="1" w:styleId="Heading5Char">
    <w:name w:val="Heading 5 Char"/>
    <w:basedOn w:val="DefaultParagraphFont"/>
    <w:link w:val="Heading5"/>
    <w:rsid w:val="00F5586D"/>
    <w:rPr>
      <w:rFonts w:asciiTheme="majorHAnsi" w:eastAsiaTheme="majorEastAsia" w:hAnsiTheme="majorHAnsi" w:cstheme="majorBidi"/>
      <w:color w:val="243F60" w:themeColor="accent1" w:themeShade="7F"/>
      <w:sz w:val="24"/>
      <w:szCs w:val="24"/>
      <w:lang w:val="en-GB"/>
    </w:rPr>
  </w:style>
  <w:style w:type="paragraph" w:styleId="TOC5">
    <w:name w:val="toc 5"/>
    <w:basedOn w:val="Normal"/>
    <w:next w:val="Normal"/>
    <w:autoRedefine/>
    <w:uiPriority w:val="39"/>
    <w:unhideWhenUsed/>
    <w:rsid w:val="00CC083C"/>
    <w:pPr>
      <w:spacing w:after="100"/>
      <w:ind w:left="960"/>
    </w:pPr>
  </w:style>
  <w:style w:type="paragraph" w:styleId="TOC6">
    <w:name w:val="toc 6"/>
    <w:basedOn w:val="Normal"/>
    <w:next w:val="Normal"/>
    <w:autoRedefine/>
    <w:uiPriority w:val="39"/>
    <w:unhideWhenUsed/>
    <w:rsid w:val="00CC083C"/>
    <w:pPr>
      <w:spacing w:after="100"/>
      <w:ind w:left="1200"/>
    </w:pPr>
  </w:style>
  <w:style w:type="paragraph" w:styleId="TOC7">
    <w:name w:val="toc 7"/>
    <w:basedOn w:val="Normal"/>
    <w:next w:val="Normal"/>
    <w:autoRedefine/>
    <w:uiPriority w:val="39"/>
    <w:unhideWhenUsed/>
    <w:rsid w:val="00CC083C"/>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C083C"/>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C083C"/>
    <w:pPr>
      <w:spacing w:after="100" w:line="276" w:lineRule="auto"/>
      <w:ind w:left="1760"/>
    </w:pPr>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Bullet 3"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5586D"/>
    <w:pPr>
      <w:spacing w:line="360" w:lineRule="auto"/>
    </w:pPr>
    <w:rPr>
      <w:sz w:val="24"/>
      <w:szCs w:val="24"/>
      <w:lang w:val="en-GB"/>
    </w:rPr>
  </w:style>
  <w:style w:type="paragraph" w:styleId="Heading1">
    <w:name w:val="heading 1"/>
    <w:basedOn w:val="Normal"/>
    <w:next w:val="Normal"/>
    <w:link w:val="Heading1Char"/>
    <w:uiPriority w:val="99"/>
    <w:qFormat/>
    <w:rsid w:val="00A37259"/>
    <w:pPr>
      <w:keepNext/>
      <w:keepLines/>
      <w:spacing w:before="480"/>
      <w:outlineLvl w:val="0"/>
    </w:pPr>
    <w:rPr>
      <w:rFonts w:ascii="Cambria" w:hAnsi="Cambria" w:cs="Cambria"/>
      <w:b/>
      <w:bCs/>
      <w:color w:val="365F91"/>
      <w:sz w:val="32"/>
      <w:szCs w:val="28"/>
    </w:rPr>
  </w:style>
  <w:style w:type="paragraph" w:styleId="Heading2">
    <w:name w:val="heading 2"/>
    <w:basedOn w:val="Normal"/>
    <w:next w:val="Normal"/>
    <w:link w:val="Heading2Char"/>
    <w:uiPriority w:val="99"/>
    <w:qFormat/>
    <w:rsid w:val="00A37259"/>
    <w:pPr>
      <w:keepNext/>
      <w:keepLines/>
      <w:spacing w:before="200"/>
      <w:outlineLvl w:val="1"/>
    </w:pPr>
    <w:rPr>
      <w:rFonts w:ascii="Book Antiqua" w:hAnsi="Book Antiqua" w:cs="Cambria"/>
      <w:b/>
      <w:bCs/>
      <w:color w:val="4F81BD"/>
      <w:sz w:val="28"/>
      <w:szCs w:val="26"/>
    </w:rPr>
  </w:style>
  <w:style w:type="paragraph" w:styleId="Heading3">
    <w:name w:val="heading 3"/>
    <w:basedOn w:val="Normal"/>
    <w:next w:val="Normal"/>
    <w:link w:val="Heading3Char"/>
    <w:uiPriority w:val="99"/>
    <w:qFormat/>
    <w:rsid w:val="0065435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9F1181"/>
    <w:pPr>
      <w:keepNext/>
      <w:keepLines/>
      <w:spacing w:before="200"/>
      <w:outlineLvl w:val="3"/>
    </w:pPr>
    <w:rPr>
      <w:rFonts w:ascii="Cambria" w:hAnsi="Cambria" w:cs="Cambria"/>
      <w:b/>
      <w:bCs/>
      <w:i/>
      <w:iCs/>
      <w:color w:val="404040" w:themeColor="text1" w:themeTint="BF"/>
    </w:rPr>
  </w:style>
  <w:style w:type="paragraph" w:styleId="Heading5">
    <w:name w:val="heading 5"/>
    <w:basedOn w:val="Normal"/>
    <w:next w:val="Normal"/>
    <w:link w:val="Heading5Char"/>
    <w:unhideWhenUsed/>
    <w:qFormat/>
    <w:locked/>
    <w:rsid w:val="00F5586D"/>
    <w:pPr>
      <w:keepNext/>
      <w:keepLines/>
      <w:pBdr>
        <w:top w:val="single" w:sz="4" w:space="1" w:color="4F81BD" w:themeColor="accent1"/>
        <w:bottom w:val="single" w:sz="4" w:space="1" w:color="4F81BD" w:themeColor="accent1"/>
      </w:pBd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F5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259"/>
    <w:rPr>
      <w:rFonts w:ascii="Cambria" w:hAnsi="Cambria" w:cs="Cambria"/>
      <w:b/>
      <w:bCs/>
      <w:color w:val="365F91"/>
      <w:sz w:val="32"/>
      <w:szCs w:val="28"/>
      <w:lang w:val="en-GB"/>
    </w:rPr>
  </w:style>
  <w:style w:type="character" w:customStyle="1" w:styleId="Heading2Char">
    <w:name w:val="Heading 2 Char"/>
    <w:basedOn w:val="DefaultParagraphFont"/>
    <w:link w:val="Heading2"/>
    <w:uiPriority w:val="99"/>
    <w:locked/>
    <w:rsid w:val="00A37259"/>
    <w:rPr>
      <w:rFonts w:ascii="Book Antiqua" w:hAnsi="Book Antiqua" w:cs="Cambria"/>
      <w:b/>
      <w:bCs/>
      <w:color w:val="4F81BD"/>
      <w:sz w:val="28"/>
      <w:szCs w:val="26"/>
      <w:lang w:val="en-GB"/>
    </w:rPr>
  </w:style>
  <w:style w:type="character" w:customStyle="1" w:styleId="Heading3Char">
    <w:name w:val="Heading 3 Char"/>
    <w:basedOn w:val="DefaultParagraphFont"/>
    <w:link w:val="Heading3"/>
    <w:uiPriority w:val="99"/>
    <w:locked/>
    <w:rsid w:val="0065435E"/>
    <w:rPr>
      <w:rFonts w:ascii="Cambria" w:hAnsi="Cambria" w:cs="Cambria"/>
      <w:b/>
      <w:bCs/>
      <w:color w:val="4F81BD"/>
      <w:sz w:val="24"/>
      <w:szCs w:val="24"/>
      <w:lang w:val="el-GR" w:eastAsia="el-GR"/>
    </w:rPr>
  </w:style>
  <w:style w:type="character" w:customStyle="1" w:styleId="Heading4Char">
    <w:name w:val="Heading 4 Char"/>
    <w:basedOn w:val="DefaultParagraphFont"/>
    <w:link w:val="Heading4"/>
    <w:uiPriority w:val="99"/>
    <w:locked/>
    <w:rsid w:val="009F1181"/>
    <w:rPr>
      <w:rFonts w:ascii="Cambria" w:hAnsi="Cambria" w:cs="Cambria"/>
      <w:b/>
      <w:bCs/>
      <w:i/>
      <w:iCs/>
      <w:color w:val="404040" w:themeColor="text1" w:themeTint="BF"/>
      <w:sz w:val="24"/>
      <w:szCs w:val="24"/>
      <w:lang w:val="en-GB"/>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semiHidden/>
    <w:rsid w:val="00C73289"/>
    <w:rPr>
      <w:sz w:val="24"/>
      <w:szCs w:val="24"/>
      <w:lang w:val="en-GB"/>
    </w:rPr>
  </w:style>
  <w:style w:type="character" w:styleId="PageNumber">
    <w:name w:val="page number"/>
    <w:basedOn w:val="DefaultParagraphFont"/>
    <w:uiPriority w:val="99"/>
    <w:rsid w:val="00BA34F3"/>
  </w:style>
  <w:style w:type="paragraph" w:styleId="Title">
    <w:name w:val="Title"/>
    <w:basedOn w:val="Normal"/>
    <w:next w:val="Normal"/>
    <w:link w:val="TitleChar"/>
    <w:uiPriority w:val="99"/>
    <w:qFormat/>
    <w:rsid w:val="00F209B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F209BD"/>
    <w:rPr>
      <w:rFonts w:ascii="Cambria" w:hAnsi="Cambria" w:cs="Cambria"/>
      <w:color w:val="17365D"/>
      <w:spacing w:val="5"/>
      <w:kern w:val="28"/>
      <w:sz w:val="52"/>
      <w:szCs w:val="52"/>
      <w:lang w:val="el-GR" w:eastAsia="el-GR"/>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ListBullet">
    <w:name w:val="List Bullet"/>
    <w:basedOn w:val="Normal"/>
    <w:uiPriority w:val="99"/>
    <w:rsid w:val="00CF4C94"/>
    <w:pPr>
      <w:numPr>
        <w:numId w:val="20"/>
      </w:numPr>
    </w:pPr>
  </w:style>
  <w:style w:type="paragraph" w:styleId="ListBullet2">
    <w:name w:val="List Bullet 2"/>
    <w:basedOn w:val="Normal"/>
    <w:uiPriority w:val="99"/>
    <w:rsid w:val="00CF4C94"/>
    <w:pPr>
      <w:numPr>
        <w:numId w:val="21"/>
      </w:numPr>
      <w:tabs>
        <w:tab w:val="clear" w:pos="360"/>
        <w:tab w:val="num" w:pos="643"/>
      </w:tabs>
      <w:ind w:left="643"/>
    </w:pPr>
  </w:style>
  <w:style w:type="paragraph" w:styleId="ListBullet3">
    <w:name w:val="List Bullet 3"/>
    <w:basedOn w:val="Normal"/>
    <w:uiPriority w:val="99"/>
    <w:rsid w:val="00CF4C94"/>
    <w:pPr>
      <w:numPr>
        <w:numId w:val="22"/>
      </w:numPr>
      <w:tabs>
        <w:tab w:val="clear" w:pos="360"/>
        <w:tab w:val="num" w:pos="926"/>
      </w:tabs>
      <w:ind w:left="926"/>
    </w:pPr>
  </w:style>
  <w:style w:type="paragraph" w:styleId="Subtitle">
    <w:name w:val="Subtitle"/>
    <w:basedOn w:val="Normal"/>
    <w:next w:val="Normal"/>
    <w:link w:val="SubtitleChar"/>
    <w:uiPriority w:val="99"/>
    <w:qFormat/>
    <w:rsid w:val="00D77CA4"/>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D77CA4"/>
    <w:rPr>
      <w:rFonts w:ascii="Cambria" w:hAnsi="Cambria" w:cs="Cambria"/>
      <w:i/>
      <w:iCs/>
      <w:color w:val="4F81BD"/>
      <w:spacing w:val="15"/>
      <w:sz w:val="24"/>
      <w:szCs w:val="24"/>
      <w:lang w:val="el-GR" w:eastAsia="el-GR"/>
    </w:rPr>
  </w:style>
  <w:style w:type="paragraph" w:styleId="ListParagraph">
    <w:name w:val="List Paragraph"/>
    <w:basedOn w:val="Normal"/>
    <w:uiPriority w:val="99"/>
    <w:qFormat/>
    <w:rsid w:val="009E3EAF"/>
    <w:pPr>
      <w:ind w:left="720"/>
    </w:pPr>
    <w:rPr>
      <w:rFonts w:ascii="Calibri" w:hAnsi="Calibri" w:cs="Calibri"/>
      <w:sz w:val="20"/>
      <w:szCs w:val="20"/>
    </w:rPr>
  </w:style>
  <w:style w:type="paragraph" w:styleId="Header">
    <w:name w:val="header"/>
    <w:basedOn w:val="Normal"/>
    <w:link w:val="HeaderChar"/>
    <w:uiPriority w:val="99"/>
    <w:rsid w:val="00F769B5"/>
    <w:pPr>
      <w:tabs>
        <w:tab w:val="center" w:pos="4153"/>
        <w:tab w:val="right" w:pos="8306"/>
      </w:tabs>
      <w:spacing w:line="240" w:lineRule="auto"/>
    </w:pPr>
  </w:style>
  <w:style w:type="character" w:customStyle="1" w:styleId="HeaderChar">
    <w:name w:val="Header Char"/>
    <w:basedOn w:val="DefaultParagraphFont"/>
    <w:link w:val="Header"/>
    <w:uiPriority w:val="99"/>
    <w:locked/>
    <w:rsid w:val="00F769B5"/>
    <w:rPr>
      <w:sz w:val="24"/>
      <w:szCs w:val="24"/>
      <w:lang w:eastAsia="el-GR"/>
    </w:rPr>
  </w:style>
  <w:style w:type="paragraph" w:styleId="TOCHeading">
    <w:name w:val="TOC Heading"/>
    <w:basedOn w:val="Heading1"/>
    <w:next w:val="Normal"/>
    <w:uiPriority w:val="99"/>
    <w:qFormat/>
    <w:rsid w:val="00EA213B"/>
    <w:pPr>
      <w:spacing w:line="276" w:lineRule="auto"/>
      <w:outlineLvl w:val="9"/>
    </w:pPr>
    <w:rPr>
      <w:lang w:val="en-US" w:eastAsia="ja-JP"/>
    </w:rPr>
  </w:style>
  <w:style w:type="paragraph" w:styleId="TOC1">
    <w:name w:val="toc 1"/>
    <w:basedOn w:val="Normal"/>
    <w:next w:val="Normal"/>
    <w:autoRedefine/>
    <w:uiPriority w:val="39"/>
    <w:rsid w:val="00EA213B"/>
    <w:pPr>
      <w:spacing w:after="100"/>
    </w:pPr>
  </w:style>
  <w:style w:type="paragraph" w:styleId="TOC2">
    <w:name w:val="toc 2"/>
    <w:basedOn w:val="Normal"/>
    <w:next w:val="Normal"/>
    <w:autoRedefine/>
    <w:uiPriority w:val="39"/>
    <w:rsid w:val="00EA213B"/>
    <w:pPr>
      <w:spacing w:after="100"/>
      <w:ind w:left="240"/>
    </w:pPr>
  </w:style>
  <w:style w:type="paragraph" w:styleId="TOC3">
    <w:name w:val="toc 3"/>
    <w:basedOn w:val="Normal"/>
    <w:next w:val="Normal"/>
    <w:autoRedefine/>
    <w:uiPriority w:val="39"/>
    <w:rsid w:val="00EA213B"/>
    <w:pPr>
      <w:spacing w:after="100"/>
      <w:ind w:left="480"/>
    </w:pPr>
  </w:style>
  <w:style w:type="character" w:styleId="Hyperlink">
    <w:name w:val="Hyperlink"/>
    <w:basedOn w:val="DefaultParagraphFont"/>
    <w:uiPriority w:val="99"/>
    <w:rsid w:val="00EA213B"/>
    <w:rPr>
      <w:color w:val="0000FF"/>
      <w:u w:val="single"/>
    </w:rPr>
  </w:style>
  <w:style w:type="paragraph" w:styleId="TOC4">
    <w:name w:val="toc 4"/>
    <w:basedOn w:val="Normal"/>
    <w:next w:val="Normal"/>
    <w:autoRedefine/>
    <w:uiPriority w:val="39"/>
    <w:rsid w:val="00EA213B"/>
    <w:pPr>
      <w:spacing w:after="100"/>
      <w:ind w:left="720"/>
    </w:pPr>
  </w:style>
  <w:style w:type="paragraph" w:styleId="BalloonText">
    <w:name w:val="Balloon Text"/>
    <w:basedOn w:val="Normal"/>
    <w:link w:val="BalloonTextChar"/>
    <w:uiPriority w:val="99"/>
    <w:semiHidden/>
    <w:rsid w:val="00DC6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rsid w:val="007202A5"/>
  </w:style>
  <w:style w:type="table" w:styleId="TableGrid">
    <w:name w:val="Table Grid"/>
    <w:basedOn w:val="TableNormal"/>
    <w:uiPriority w:val="59"/>
    <w:rsid w:val="00B8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rPr>
      <w:sz w:val="24"/>
      <w:szCs w:val="24"/>
      <w:lang w:val="en-GB"/>
    </w:rPr>
  </w:style>
  <w:style w:type="paragraph" w:styleId="Quote">
    <w:name w:val="Quote"/>
    <w:basedOn w:val="Normal"/>
    <w:next w:val="Normal"/>
    <w:link w:val="QuoteChar"/>
    <w:uiPriority w:val="29"/>
    <w:qFormat/>
    <w:rsid w:val="0038053C"/>
    <w:rPr>
      <w:i/>
      <w:iCs/>
      <w:color w:val="000000" w:themeColor="text1"/>
    </w:rPr>
  </w:style>
  <w:style w:type="character" w:customStyle="1" w:styleId="QuoteChar">
    <w:name w:val="Quote Char"/>
    <w:basedOn w:val="DefaultParagraphFont"/>
    <w:link w:val="Quote"/>
    <w:uiPriority w:val="29"/>
    <w:rsid w:val="0038053C"/>
    <w:rPr>
      <w:i/>
      <w:iCs/>
      <w:color w:val="000000" w:themeColor="text1"/>
      <w:sz w:val="24"/>
      <w:szCs w:val="24"/>
      <w:lang w:val="en-GB"/>
    </w:rPr>
  </w:style>
  <w:style w:type="paragraph" w:styleId="IntenseQuote">
    <w:name w:val="Intense Quote"/>
    <w:basedOn w:val="Normal"/>
    <w:next w:val="Normal"/>
    <w:link w:val="IntenseQuoteChar"/>
    <w:uiPriority w:val="30"/>
    <w:qFormat/>
    <w:rsid w:val="00797DF3"/>
    <w:pPr>
      <w:pBdr>
        <w:top w:val="single" w:sz="4" w:space="1" w:color="4F81BD" w:themeColor="accent1"/>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7DF3"/>
    <w:rPr>
      <w:b/>
      <w:bCs/>
      <w:i/>
      <w:iCs/>
      <w:color w:val="4F81BD" w:themeColor="accent1"/>
      <w:sz w:val="24"/>
      <w:szCs w:val="24"/>
      <w:lang w:val="en-GB"/>
    </w:rPr>
  </w:style>
  <w:style w:type="character" w:styleId="IntenseReference">
    <w:name w:val="Intense Reference"/>
    <w:basedOn w:val="DefaultParagraphFont"/>
    <w:uiPriority w:val="32"/>
    <w:qFormat/>
    <w:rsid w:val="00797DF3"/>
    <w:rPr>
      <w:b/>
      <w:bCs/>
      <w:smallCaps/>
      <w:color w:val="C0504D" w:themeColor="accent2"/>
      <w:spacing w:val="5"/>
      <w:u w:val="single"/>
    </w:rPr>
  </w:style>
  <w:style w:type="character" w:styleId="SubtleReference">
    <w:name w:val="Subtle Reference"/>
    <w:basedOn w:val="DefaultParagraphFont"/>
    <w:uiPriority w:val="31"/>
    <w:qFormat/>
    <w:rsid w:val="00797DF3"/>
    <w:rPr>
      <w:smallCaps/>
      <w:color w:val="C0504D" w:themeColor="accent2"/>
      <w:u w:val="single"/>
    </w:rPr>
  </w:style>
  <w:style w:type="paragraph" w:customStyle="1" w:styleId="Style1">
    <w:name w:val="Style1"/>
    <w:basedOn w:val="Heading4"/>
    <w:next w:val="Heading5"/>
    <w:qFormat/>
    <w:rsid w:val="00F5586D"/>
  </w:style>
  <w:style w:type="character" w:customStyle="1" w:styleId="Heading6Char">
    <w:name w:val="Heading 6 Char"/>
    <w:basedOn w:val="DefaultParagraphFont"/>
    <w:link w:val="Heading6"/>
    <w:rsid w:val="00F5586D"/>
    <w:rPr>
      <w:rFonts w:asciiTheme="majorHAnsi" w:eastAsiaTheme="majorEastAsia" w:hAnsiTheme="majorHAnsi" w:cstheme="majorBidi"/>
      <w:i/>
      <w:iCs/>
      <w:color w:val="243F60" w:themeColor="accent1" w:themeShade="7F"/>
      <w:sz w:val="24"/>
      <w:szCs w:val="24"/>
      <w:lang w:val="en-GB"/>
    </w:rPr>
  </w:style>
  <w:style w:type="character" w:customStyle="1" w:styleId="Heading5Char">
    <w:name w:val="Heading 5 Char"/>
    <w:basedOn w:val="DefaultParagraphFont"/>
    <w:link w:val="Heading5"/>
    <w:rsid w:val="00F5586D"/>
    <w:rPr>
      <w:rFonts w:asciiTheme="majorHAnsi" w:eastAsiaTheme="majorEastAsia" w:hAnsiTheme="majorHAnsi" w:cstheme="majorBidi"/>
      <w:color w:val="243F60" w:themeColor="accent1" w:themeShade="7F"/>
      <w:sz w:val="24"/>
      <w:szCs w:val="24"/>
      <w:lang w:val="en-GB"/>
    </w:rPr>
  </w:style>
  <w:style w:type="paragraph" w:styleId="TOC5">
    <w:name w:val="toc 5"/>
    <w:basedOn w:val="Normal"/>
    <w:next w:val="Normal"/>
    <w:autoRedefine/>
    <w:uiPriority w:val="39"/>
    <w:unhideWhenUsed/>
    <w:rsid w:val="00CC083C"/>
    <w:pPr>
      <w:spacing w:after="100"/>
      <w:ind w:left="960"/>
    </w:pPr>
  </w:style>
  <w:style w:type="paragraph" w:styleId="TOC6">
    <w:name w:val="toc 6"/>
    <w:basedOn w:val="Normal"/>
    <w:next w:val="Normal"/>
    <w:autoRedefine/>
    <w:uiPriority w:val="39"/>
    <w:unhideWhenUsed/>
    <w:rsid w:val="00CC083C"/>
    <w:pPr>
      <w:spacing w:after="100"/>
      <w:ind w:left="1200"/>
    </w:pPr>
  </w:style>
  <w:style w:type="paragraph" w:styleId="TOC7">
    <w:name w:val="toc 7"/>
    <w:basedOn w:val="Normal"/>
    <w:next w:val="Normal"/>
    <w:autoRedefine/>
    <w:uiPriority w:val="39"/>
    <w:unhideWhenUsed/>
    <w:rsid w:val="00CC083C"/>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C083C"/>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C083C"/>
    <w:pPr>
      <w:spacing w:after="100" w:line="276"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510260">
      <w:marLeft w:val="0"/>
      <w:marRight w:val="0"/>
      <w:marTop w:val="0"/>
      <w:marBottom w:val="0"/>
      <w:divBdr>
        <w:top w:val="none" w:sz="0" w:space="0" w:color="auto"/>
        <w:left w:val="none" w:sz="0" w:space="0" w:color="auto"/>
        <w:bottom w:val="none" w:sz="0" w:space="0" w:color="auto"/>
        <w:right w:val="none" w:sz="0" w:space="0" w:color="auto"/>
      </w:divBdr>
      <w:divsChild>
        <w:div w:id="1721510287">
          <w:marLeft w:val="0"/>
          <w:marRight w:val="0"/>
          <w:marTop w:val="0"/>
          <w:marBottom w:val="0"/>
          <w:divBdr>
            <w:top w:val="none" w:sz="0" w:space="0" w:color="auto"/>
            <w:left w:val="none" w:sz="0" w:space="0" w:color="auto"/>
            <w:bottom w:val="none" w:sz="0" w:space="0" w:color="auto"/>
            <w:right w:val="none" w:sz="0" w:space="0" w:color="auto"/>
          </w:divBdr>
        </w:div>
      </w:divsChild>
    </w:div>
    <w:div w:id="1721510263">
      <w:marLeft w:val="0"/>
      <w:marRight w:val="0"/>
      <w:marTop w:val="0"/>
      <w:marBottom w:val="0"/>
      <w:divBdr>
        <w:top w:val="none" w:sz="0" w:space="0" w:color="auto"/>
        <w:left w:val="none" w:sz="0" w:space="0" w:color="auto"/>
        <w:bottom w:val="none" w:sz="0" w:space="0" w:color="auto"/>
        <w:right w:val="none" w:sz="0" w:space="0" w:color="auto"/>
      </w:divBdr>
      <w:divsChild>
        <w:div w:id="1721510358">
          <w:marLeft w:val="0"/>
          <w:marRight w:val="0"/>
          <w:marTop w:val="0"/>
          <w:marBottom w:val="0"/>
          <w:divBdr>
            <w:top w:val="none" w:sz="0" w:space="0" w:color="auto"/>
            <w:left w:val="none" w:sz="0" w:space="0" w:color="auto"/>
            <w:bottom w:val="none" w:sz="0" w:space="0" w:color="auto"/>
            <w:right w:val="none" w:sz="0" w:space="0" w:color="auto"/>
          </w:divBdr>
        </w:div>
      </w:divsChild>
    </w:div>
    <w:div w:id="1721510270">
      <w:marLeft w:val="0"/>
      <w:marRight w:val="0"/>
      <w:marTop w:val="0"/>
      <w:marBottom w:val="0"/>
      <w:divBdr>
        <w:top w:val="none" w:sz="0" w:space="0" w:color="auto"/>
        <w:left w:val="none" w:sz="0" w:space="0" w:color="auto"/>
        <w:bottom w:val="none" w:sz="0" w:space="0" w:color="auto"/>
        <w:right w:val="none" w:sz="0" w:space="0" w:color="auto"/>
      </w:divBdr>
      <w:divsChild>
        <w:div w:id="1721510267">
          <w:marLeft w:val="0"/>
          <w:marRight w:val="0"/>
          <w:marTop w:val="0"/>
          <w:marBottom w:val="0"/>
          <w:divBdr>
            <w:top w:val="none" w:sz="0" w:space="0" w:color="auto"/>
            <w:left w:val="none" w:sz="0" w:space="0" w:color="auto"/>
            <w:bottom w:val="none" w:sz="0" w:space="0" w:color="auto"/>
            <w:right w:val="none" w:sz="0" w:space="0" w:color="auto"/>
          </w:divBdr>
          <w:divsChild>
            <w:div w:id="1721510339">
              <w:marLeft w:val="0"/>
              <w:marRight w:val="0"/>
              <w:marTop w:val="0"/>
              <w:marBottom w:val="0"/>
              <w:divBdr>
                <w:top w:val="none" w:sz="0" w:space="0" w:color="auto"/>
                <w:left w:val="none" w:sz="0" w:space="0" w:color="auto"/>
                <w:bottom w:val="none" w:sz="0" w:space="0" w:color="auto"/>
                <w:right w:val="none" w:sz="0" w:space="0" w:color="auto"/>
              </w:divBdr>
            </w:div>
            <w:div w:id="1721510387">
              <w:marLeft w:val="0"/>
              <w:marRight w:val="0"/>
              <w:marTop w:val="0"/>
              <w:marBottom w:val="0"/>
              <w:divBdr>
                <w:top w:val="none" w:sz="0" w:space="0" w:color="auto"/>
                <w:left w:val="none" w:sz="0" w:space="0" w:color="auto"/>
                <w:bottom w:val="none" w:sz="0" w:space="0" w:color="auto"/>
                <w:right w:val="none" w:sz="0" w:space="0" w:color="auto"/>
              </w:divBdr>
            </w:div>
            <w:div w:id="17215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274">
      <w:marLeft w:val="0"/>
      <w:marRight w:val="0"/>
      <w:marTop w:val="0"/>
      <w:marBottom w:val="0"/>
      <w:divBdr>
        <w:top w:val="none" w:sz="0" w:space="0" w:color="auto"/>
        <w:left w:val="none" w:sz="0" w:space="0" w:color="auto"/>
        <w:bottom w:val="none" w:sz="0" w:space="0" w:color="auto"/>
        <w:right w:val="none" w:sz="0" w:space="0" w:color="auto"/>
      </w:divBdr>
      <w:divsChild>
        <w:div w:id="1721510285">
          <w:marLeft w:val="0"/>
          <w:marRight w:val="0"/>
          <w:marTop w:val="0"/>
          <w:marBottom w:val="0"/>
          <w:divBdr>
            <w:top w:val="none" w:sz="0" w:space="0" w:color="auto"/>
            <w:left w:val="none" w:sz="0" w:space="0" w:color="auto"/>
            <w:bottom w:val="none" w:sz="0" w:space="0" w:color="auto"/>
            <w:right w:val="none" w:sz="0" w:space="0" w:color="auto"/>
          </w:divBdr>
          <w:divsChild>
            <w:div w:id="1721510309">
              <w:marLeft w:val="0"/>
              <w:marRight w:val="0"/>
              <w:marTop w:val="0"/>
              <w:marBottom w:val="0"/>
              <w:divBdr>
                <w:top w:val="none" w:sz="0" w:space="0" w:color="auto"/>
                <w:left w:val="none" w:sz="0" w:space="0" w:color="auto"/>
                <w:bottom w:val="none" w:sz="0" w:space="0" w:color="auto"/>
                <w:right w:val="none" w:sz="0" w:space="0" w:color="auto"/>
              </w:divBdr>
            </w:div>
            <w:div w:id="17215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275">
      <w:marLeft w:val="0"/>
      <w:marRight w:val="0"/>
      <w:marTop w:val="0"/>
      <w:marBottom w:val="0"/>
      <w:divBdr>
        <w:top w:val="none" w:sz="0" w:space="0" w:color="auto"/>
        <w:left w:val="none" w:sz="0" w:space="0" w:color="auto"/>
        <w:bottom w:val="none" w:sz="0" w:space="0" w:color="auto"/>
        <w:right w:val="none" w:sz="0" w:space="0" w:color="auto"/>
      </w:divBdr>
      <w:divsChild>
        <w:div w:id="1721510312">
          <w:marLeft w:val="0"/>
          <w:marRight w:val="0"/>
          <w:marTop w:val="0"/>
          <w:marBottom w:val="0"/>
          <w:divBdr>
            <w:top w:val="none" w:sz="0" w:space="0" w:color="auto"/>
            <w:left w:val="none" w:sz="0" w:space="0" w:color="auto"/>
            <w:bottom w:val="none" w:sz="0" w:space="0" w:color="auto"/>
            <w:right w:val="none" w:sz="0" w:space="0" w:color="auto"/>
          </w:divBdr>
        </w:div>
      </w:divsChild>
    </w:div>
    <w:div w:id="1721510279">
      <w:marLeft w:val="0"/>
      <w:marRight w:val="0"/>
      <w:marTop w:val="0"/>
      <w:marBottom w:val="0"/>
      <w:divBdr>
        <w:top w:val="none" w:sz="0" w:space="0" w:color="auto"/>
        <w:left w:val="none" w:sz="0" w:space="0" w:color="auto"/>
        <w:bottom w:val="none" w:sz="0" w:space="0" w:color="auto"/>
        <w:right w:val="none" w:sz="0" w:space="0" w:color="auto"/>
      </w:divBdr>
      <w:divsChild>
        <w:div w:id="1721510277">
          <w:marLeft w:val="0"/>
          <w:marRight w:val="0"/>
          <w:marTop w:val="0"/>
          <w:marBottom w:val="0"/>
          <w:divBdr>
            <w:top w:val="none" w:sz="0" w:space="0" w:color="auto"/>
            <w:left w:val="none" w:sz="0" w:space="0" w:color="auto"/>
            <w:bottom w:val="none" w:sz="0" w:space="0" w:color="auto"/>
            <w:right w:val="none" w:sz="0" w:space="0" w:color="auto"/>
          </w:divBdr>
          <w:divsChild>
            <w:div w:id="1721510269">
              <w:marLeft w:val="0"/>
              <w:marRight w:val="0"/>
              <w:marTop w:val="0"/>
              <w:marBottom w:val="0"/>
              <w:divBdr>
                <w:top w:val="none" w:sz="0" w:space="0" w:color="auto"/>
                <w:left w:val="none" w:sz="0" w:space="0" w:color="auto"/>
                <w:bottom w:val="none" w:sz="0" w:space="0" w:color="auto"/>
                <w:right w:val="none" w:sz="0" w:space="0" w:color="auto"/>
              </w:divBdr>
            </w:div>
            <w:div w:id="17215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284">
      <w:marLeft w:val="0"/>
      <w:marRight w:val="0"/>
      <w:marTop w:val="0"/>
      <w:marBottom w:val="0"/>
      <w:divBdr>
        <w:top w:val="none" w:sz="0" w:space="0" w:color="auto"/>
        <w:left w:val="none" w:sz="0" w:space="0" w:color="auto"/>
        <w:bottom w:val="none" w:sz="0" w:space="0" w:color="auto"/>
        <w:right w:val="none" w:sz="0" w:space="0" w:color="auto"/>
      </w:divBdr>
      <w:divsChild>
        <w:div w:id="1721510290">
          <w:marLeft w:val="0"/>
          <w:marRight w:val="0"/>
          <w:marTop w:val="0"/>
          <w:marBottom w:val="0"/>
          <w:divBdr>
            <w:top w:val="none" w:sz="0" w:space="0" w:color="auto"/>
            <w:left w:val="none" w:sz="0" w:space="0" w:color="auto"/>
            <w:bottom w:val="none" w:sz="0" w:space="0" w:color="auto"/>
            <w:right w:val="none" w:sz="0" w:space="0" w:color="auto"/>
          </w:divBdr>
        </w:div>
      </w:divsChild>
    </w:div>
    <w:div w:id="1721510292">
      <w:marLeft w:val="0"/>
      <w:marRight w:val="0"/>
      <w:marTop w:val="0"/>
      <w:marBottom w:val="0"/>
      <w:divBdr>
        <w:top w:val="none" w:sz="0" w:space="0" w:color="auto"/>
        <w:left w:val="none" w:sz="0" w:space="0" w:color="auto"/>
        <w:bottom w:val="none" w:sz="0" w:space="0" w:color="auto"/>
        <w:right w:val="none" w:sz="0" w:space="0" w:color="auto"/>
      </w:divBdr>
      <w:divsChild>
        <w:div w:id="1721510348">
          <w:marLeft w:val="0"/>
          <w:marRight w:val="0"/>
          <w:marTop w:val="0"/>
          <w:marBottom w:val="0"/>
          <w:divBdr>
            <w:top w:val="none" w:sz="0" w:space="0" w:color="auto"/>
            <w:left w:val="none" w:sz="0" w:space="0" w:color="auto"/>
            <w:bottom w:val="none" w:sz="0" w:space="0" w:color="auto"/>
            <w:right w:val="none" w:sz="0" w:space="0" w:color="auto"/>
          </w:divBdr>
        </w:div>
      </w:divsChild>
    </w:div>
    <w:div w:id="1721510296">
      <w:marLeft w:val="0"/>
      <w:marRight w:val="0"/>
      <w:marTop w:val="0"/>
      <w:marBottom w:val="0"/>
      <w:divBdr>
        <w:top w:val="none" w:sz="0" w:space="0" w:color="auto"/>
        <w:left w:val="none" w:sz="0" w:space="0" w:color="auto"/>
        <w:bottom w:val="none" w:sz="0" w:space="0" w:color="auto"/>
        <w:right w:val="none" w:sz="0" w:space="0" w:color="auto"/>
      </w:divBdr>
      <w:divsChild>
        <w:div w:id="1721510294">
          <w:marLeft w:val="0"/>
          <w:marRight w:val="0"/>
          <w:marTop w:val="0"/>
          <w:marBottom w:val="0"/>
          <w:divBdr>
            <w:top w:val="none" w:sz="0" w:space="0" w:color="auto"/>
            <w:left w:val="none" w:sz="0" w:space="0" w:color="auto"/>
            <w:bottom w:val="none" w:sz="0" w:space="0" w:color="auto"/>
            <w:right w:val="none" w:sz="0" w:space="0" w:color="auto"/>
          </w:divBdr>
          <w:divsChild>
            <w:div w:id="1721510316">
              <w:marLeft w:val="0"/>
              <w:marRight w:val="0"/>
              <w:marTop w:val="0"/>
              <w:marBottom w:val="0"/>
              <w:divBdr>
                <w:top w:val="none" w:sz="0" w:space="0" w:color="auto"/>
                <w:left w:val="none" w:sz="0" w:space="0" w:color="auto"/>
                <w:bottom w:val="none" w:sz="0" w:space="0" w:color="auto"/>
                <w:right w:val="none" w:sz="0" w:space="0" w:color="auto"/>
              </w:divBdr>
            </w:div>
            <w:div w:id="17215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02">
      <w:marLeft w:val="0"/>
      <w:marRight w:val="0"/>
      <w:marTop w:val="0"/>
      <w:marBottom w:val="0"/>
      <w:divBdr>
        <w:top w:val="none" w:sz="0" w:space="0" w:color="auto"/>
        <w:left w:val="none" w:sz="0" w:space="0" w:color="auto"/>
        <w:bottom w:val="none" w:sz="0" w:space="0" w:color="auto"/>
        <w:right w:val="none" w:sz="0" w:space="0" w:color="auto"/>
      </w:divBdr>
      <w:divsChild>
        <w:div w:id="1721510335">
          <w:marLeft w:val="0"/>
          <w:marRight w:val="0"/>
          <w:marTop w:val="0"/>
          <w:marBottom w:val="0"/>
          <w:divBdr>
            <w:top w:val="none" w:sz="0" w:space="0" w:color="auto"/>
            <w:left w:val="none" w:sz="0" w:space="0" w:color="auto"/>
            <w:bottom w:val="none" w:sz="0" w:space="0" w:color="auto"/>
            <w:right w:val="none" w:sz="0" w:space="0" w:color="auto"/>
          </w:divBdr>
          <w:divsChild>
            <w:div w:id="17215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04">
      <w:marLeft w:val="0"/>
      <w:marRight w:val="0"/>
      <w:marTop w:val="0"/>
      <w:marBottom w:val="0"/>
      <w:divBdr>
        <w:top w:val="none" w:sz="0" w:space="0" w:color="auto"/>
        <w:left w:val="none" w:sz="0" w:space="0" w:color="auto"/>
        <w:bottom w:val="none" w:sz="0" w:space="0" w:color="auto"/>
        <w:right w:val="none" w:sz="0" w:space="0" w:color="auto"/>
      </w:divBdr>
      <w:divsChild>
        <w:div w:id="1721510383">
          <w:marLeft w:val="0"/>
          <w:marRight w:val="0"/>
          <w:marTop w:val="0"/>
          <w:marBottom w:val="0"/>
          <w:divBdr>
            <w:top w:val="none" w:sz="0" w:space="0" w:color="auto"/>
            <w:left w:val="none" w:sz="0" w:space="0" w:color="auto"/>
            <w:bottom w:val="none" w:sz="0" w:space="0" w:color="auto"/>
            <w:right w:val="none" w:sz="0" w:space="0" w:color="auto"/>
          </w:divBdr>
          <w:divsChild>
            <w:div w:id="1721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06">
      <w:marLeft w:val="0"/>
      <w:marRight w:val="0"/>
      <w:marTop w:val="0"/>
      <w:marBottom w:val="0"/>
      <w:divBdr>
        <w:top w:val="none" w:sz="0" w:space="0" w:color="auto"/>
        <w:left w:val="none" w:sz="0" w:space="0" w:color="auto"/>
        <w:bottom w:val="none" w:sz="0" w:space="0" w:color="auto"/>
        <w:right w:val="none" w:sz="0" w:space="0" w:color="auto"/>
      </w:divBdr>
      <w:divsChild>
        <w:div w:id="1721510265">
          <w:marLeft w:val="0"/>
          <w:marRight w:val="0"/>
          <w:marTop w:val="0"/>
          <w:marBottom w:val="0"/>
          <w:divBdr>
            <w:top w:val="none" w:sz="0" w:space="0" w:color="auto"/>
            <w:left w:val="none" w:sz="0" w:space="0" w:color="auto"/>
            <w:bottom w:val="none" w:sz="0" w:space="0" w:color="auto"/>
            <w:right w:val="none" w:sz="0" w:space="0" w:color="auto"/>
          </w:divBdr>
        </w:div>
      </w:divsChild>
    </w:div>
    <w:div w:id="1721510308">
      <w:marLeft w:val="0"/>
      <w:marRight w:val="0"/>
      <w:marTop w:val="0"/>
      <w:marBottom w:val="0"/>
      <w:divBdr>
        <w:top w:val="none" w:sz="0" w:space="0" w:color="auto"/>
        <w:left w:val="none" w:sz="0" w:space="0" w:color="auto"/>
        <w:bottom w:val="none" w:sz="0" w:space="0" w:color="auto"/>
        <w:right w:val="none" w:sz="0" w:space="0" w:color="auto"/>
      </w:divBdr>
      <w:divsChild>
        <w:div w:id="1721510379">
          <w:marLeft w:val="0"/>
          <w:marRight w:val="0"/>
          <w:marTop w:val="0"/>
          <w:marBottom w:val="0"/>
          <w:divBdr>
            <w:top w:val="none" w:sz="0" w:space="0" w:color="auto"/>
            <w:left w:val="none" w:sz="0" w:space="0" w:color="auto"/>
            <w:bottom w:val="none" w:sz="0" w:space="0" w:color="auto"/>
            <w:right w:val="none" w:sz="0" w:space="0" w:color="auto"/>
          </w:divBdr>
          <w:divsChild>
            <w:div w:id="1721510330">
              <w:marLeft w:val="0"/>
              <w:marRight w:val="0"/>
              <w:marTop w:val="0"/>
              <w:marBottom w:val="0"/>
              <w:divBdr>
                <w:top w:val="none" w:sz="0" w:space="0" w:color="auto"/>
                <w:left w:val="none" w:sz="0" w:space="0" w:color="auto"/>
                <w:bottom w:val="none" w:sz="0" w:space="0" w:color="auto"/>
                <w:right w:val="none" w:sz="0" w:space="0" w:color="auto"/>
              </w:divBdr>
            </w:div>
            <w:div w:id="1721510364">
              <w:marLeft w:val="0"/>
              <w:marRight w:val="0"/>
              <w:marTop w:val="0"/>
              <w:marBottom w:val="0"/>
              <w:divBdr>
                <w:top w:val="none" w:sz="0" w:space="0" w:color="auto"/>
                <w:left w:val="none" w:sz="0" w:space="0" w:color="auto"/>
                <w:bottom w:val="none" w:sz="0" w:space="0" w:color="auto"/>
                <w:right w:val="none" w:sz="0" w:space="0" w:color="auto"/>
              </w:divBdr>
            </w:div>
            <w:div w:id="17215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13">
      <w:marLeft w:val="0"/>
      <w:marRight w:val="0"/>
      <w:marTop w:val="0"/>
      <w:marBottom w:val="0"/>
      <w:divBdr>
        <w:top w:val="none" w:sz="0" w:space="0" w:color="auto"/>
        <w:left w:val="none" w:sz="0" w:space="0" w:color="auto"/>
        <w:bottom w:val="none" w:sz="0" w:space="0" w:color="auto"/>
        <w:right w:val="none" w:sz="0" w:space="0" w:color="auto"/>
      </w:divBdr>
      <w:divsChild>
        <w:div w:id="1721510398">
          <w:marLeft w:val="0"/>
          <w:marRight w:val="0"/>
          <w:marTop w:val="0"/>
          <w:marBottom w:val="0"/>
          <w:divBdr>
            <w:top w:val="none" w:sz="0" w:space="0" w:color="auto"/>
            <w:left w:val="none" w:sz="0" w:space="0" w:color="auto"/>
            <w:bottom w:val="none" w:sz="0" w:space="0" w:color="auto"/>
            <w:right w:val="none" w:sz="0" w:space="0" w:color="auto"/>
          </w:divBdr>
          <w:divsChild>
            <w:div w:id="1721510276">
              <w:marLeft w:val="0"/>
              <w:marRight w:val="0"/>
              <w:marTop w:val="0"/>
              <w:marBottom w:val="0"/>
              <w:divBdr>
                <w:top w:val="none" w:sz="0" w:space="0" w:color="auto"/>
                <w:left w:val="none" w:sz="0" w:space="0" w:color="auto"/>
                <w:bottom w:val="none" w:sz="0" w:space="0" w:color="auto"/>
                <w:right w:val="none" w:sz="0" w:space="0" w:color="auto"/>
              </w:divBdr>
            </w:div>
            <w:div w:id="17215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17">
      <w:marLeft w:val="0"/>
      <w:marRight w:val="0"/>
      <w:marTop w:val="0"/>
      <w:marBottom w:val="0"/>
      <w:divBdr>
        <w:top w:val="none" w:sz="0" w:space="0" w:color="auto"/>
        <w:left w:val="none" w:sz="0" w:space="0" w:color="auto"/>
        <w:bottom w:val="none" w:sz="0" w:space="0" w:color="auto"/>
        <w:right w:val="none" w:sz="0" w:space="0" w:color="auto"/>
      </w:divBdr>
      <w:divsChild>
        <w:div w:id="1721510300">
          <w:marLeft w:val="0"/>
          <w:marRight w:val="0"/>
          <w:marTop w:val="0"/>
          <w:marBottom w:val="0"/>
          <w:divBdr>
            <w:top w:val="none" w:sz="0" w:space="0" w:color="auto"/>
            <w:left w:val="none" w:sz="0" w:space="0" w:color="auto"/>
            <w:bottom w:val="none" w:sz="0" w:space="0" w:color="auto"/>
            <w:right w:val="none" w:sz="0" w:space="0" w:color="auto"/>
          </w:divBdr>
        </w:div>
      </w:divsChild>
    </w:div>
    <w:div w:id="1721510318">
      <w:marLeft w:val="0"/>
      <w:marRight w:val="0"/>
      <w:marTop w:val="0"/>
      <w:marBottom w:val="0"/>
      <w:divBdr>
        <w:top w:val="none" w:sz="0" w:space="0" w:color="auto"/>
        <w:left w:val="none" w:sz="0" w:space="0" w:color="auto"/>
        <w:bottom w:val="none" w:sz="0" w:space="0" w:color="auto"/>
        <w:right w:val="none" w:sz="0" w:space="0" w:color="auto"/>
      </w:divBdr>
      <w:divsChild>
        <w:div w:id="1721510282">
          <w:marLeft w:val="0"/>
          <w:marRight w:val="0"/>
          <w:marTop w:val="0"/>
          <w:marBottom w:val="0"/>
          <w:divBdr>
            <w:top w:val="none" w:sz="0" w:space="0" w:color="auto"/>
            <w:left w:val="none" w:sz="0" w:space="0" w:color="auto"/>
            <w:bottom w:val="none" w:sz="0" w:space="0" w:color="auto"/>
            <w:right w:val="none" w:sz="0" w:space="0" w:color="auto"/>
          </w:divBdr>
          <w:divsChild>
            <w:div w:id="1721510266">
              <w:marLeft w:val="0"/>
              <w:marRight w:val="0"/>
              <w:marTop w:val="0"/>
              <w:marBottom w:val="0"/>
              <w:divBdr>
                <w:top w:val="none" w:sz="0" w:space="0" w:color="auto"/>
                <w:left w:val="none" w:sz="0" w:space="0" w:color="auto"/>
                <w:bottom w:val="none" w:sz="0" w:space="0" w:color="auto"/>
                <w:right w:val="none" w:sz="0" w:space="0" w:color="auto"/>
              </w:divBdr>
            </w:div>
            <w:div w:id="1721510323">
              <w:marLeft w:val="0"/>
              <w:marRight w:val="0"/>
              <w:marTop w:val="0"/>
              <w:marBottom w:val="0"/>
              <w:divBdr>
                <w:top w:val="none" w:sz="0" w:space="0" w:color="auto"/>
                <w:left w:val="none" w:sz="0" w:space="0" w:color="auto"/>
                <w:bottom w:val="none" w:sz="0" w:space="0" w:color="auto"/>
                <w:right w:val="none" w:sz="0" w:space="0" w:color="auto"/>
              </w:divBdr>
            </w:div>
            <w:div w:id="1721510390">
              <w:marLeft w:val="0"/>
              <w:marRight w:val="0"/>
              <w:marTop w:val="0"/>
              <w:marBottom w:val="0"/>
              <w:divBdr>
                <w:top w:val="none" w:sz="0" w:space="0" w:color="auto"/>
                <w:left w:val="none" w:sz="0" w:space="0" w:color="auto"/>
                <w:bottom w:val="none" w:sz="0" w:space="0" w:color="auto"/>
                <w:right w:val="none" w:sz="0" w:space="0" w:color="auto"/>
              </w:divBdr>
            </w:div>
            <w:div w:id="17215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19">
      <w:marLeft w:val="0"/>
      <w:marRight w:val="0"/>
      <w:marTop w:val="0"/>
      <w:marBottom w:val="0"/>
      <w:divBdr>
        <w:top w:val="none" w:sz="0" w:space="0" w:color="auto"/>
        <w:left w:val="none" w:sz="0" w:space="0" w:color="auto"/>
        <w:bottom w:val="none" w:sz="0" w:space="0" w:color="auto"/>
        <w:right w:val="none" w:sz="0" w:space="0" w:color="auto"/>
      </w:divBdr>
      <w:divsChild>
        <w:div w:id="1721510278">
          <w:marLeft w:val="0"/>
          <w:marRight w:val="0"/>
          <w:marTop w:val="0"/>
          <w:marBottom w:val="0"/>
          <w:divBdr>
            <w:top w:val="none" w:sz="0" w:space="0" w:color="auto"/>
            <w:left w:val="none" w:sz="0" w:space="0" w:color="auto"/>
            <w:bottom w:val="none" w:sz="0" w:space="0" w:color="auto"/>
            <w:right w:val="none" w:sz="0" w:space="0" w:color="auto"/>
          </w:divBdr>
          <w:divsChild>
            <w:div w:id="1721510305">
              <w:marLeft w:val="0"/>
              <w:marRight w:val="0"/>
              <w:marTop w:val="0"/>
              <w:marBottom w:val="0"/>
              <w:divBdr>
                <w:top w:val="none" w:sz="0" w:space="0" w:color="auto"/>
                <w:left w:val="none" w:sz="0" w:space="0" w:color="auto"/>
                <w:bottom w:val="none" w:sz="0" w:space="0" w:color="auto"/>
                <w:right w:val="none" w:sz="0" w:space="0" w:color="auto"/>
              </w:divBdr>
            </w:div>
            <w:div w:id="17215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22">
      <w:marLeft w:val="0"/>
      <w:marRight w:val="0"/>
      <w:marTop w:val="0"/>
      <w:marBottom w:val="0"/>
      <w:divBdr>
        <w:top w:val="none" w:sz="0" w:space="0" w:color="auto"/>
        <w:left w:val="none" w:sz="0" w:space="0" w:color="auto"/>
        <w:bottom w:val="none" w:sz="0" w:space="0" w:color="auto"/>
        <w:right w:val="none" w:sz="0" w:space="0" w:color="auto"/>
      </w:divBdr>
      <w:divsChild>
        <w:div w:id="1721510350">
          <w:marLeft w:val="0"/>
          <w:marRight w:val="0"/>
          <w:marTop w:val="0"/>
          <w:marBottom w:val="0"/>
          <w:divBdr>
            <w:top w:val="none" w:sz="0" w:space="0" w:color="auto"/>
            <w:left w:val="none" w:sz="0" w:space="0" w:color="auto"/>
            <w:bottom w:val="none" w:sz="0" w:space="0" w:color="auto"/>
            <w:right w:val="none" w:sz="0" w:space="0" w:color="auto"/>
          </w:divBdr>
          <w:divsChild>
            <w:div w:id="1721510338">
              <w:marLeft w:val="0"/>
              <w:marRight w:val="0"/>
              <w:marTop w:val="0"/>
              <w:marBottom w:val="0"/>
              <w:divBdr>
                <w:top w:val="none" w:sz="0" w:space="0" w:color="auto"/>
                <w:left w:val="none" w:sz="0" w:space="0" w:color="auto"/>
                <w:bottom w:val="none" w:sz="0" w:space="0" w:color="auto"/>
                <w:right w:val="none" w:sz="0" w:space="0" w:color="auto"/>
              </w:divBdr>
            </w:div>
            <w:div w:id="1721510346">
              <w:marLeft w:val="0"/>
              <w:marRight w:val="0"/>
              <w:marTop w:val="0"/>
              <w:marBottom w:val="0"/>
              <w:divBdr>
                <w:top w:val="none" w:sz="0" w:space="0" w:color="auto"/>
                <w:left w:val="none" w:sz="0" w:space="0" w:color="auto"/>
                <w:bottom w:val="none" w:sz="0" w:space="0" w:color="auto"/>
                <w:right w:val="none" w:sz="0" w:space="0" w:color="auto"/>
              </w:divBdr>
            </w:div>
            <w:div w:id="1721510368">
              <w:marLeft w:val="0"/>
              <w:marRight w:val="0"/>
              <w:marTop w:val="0"/>
              <w:marBottom w:val="0"/>
              <w:divBdr>
                <w:top w:val="none" w:sz="0" w:space="0" w:color="auto"/>
                <w:left w:val="none" w:sz="0" w:space="0" w:color="auto"/>
                <w:bottom w:val="none" w:sz="0" w:space="0" w:color="auto"/>
                <w:right w:val="none" w:sz="0" w:space="0" w:color="auto"/>
              </w:divBdr>
            </w:div>
            <w:div w:id="1721510382">
              <w:marLeft w:val="0"/>
              <w:marRight w:val="0"/>
              <w:marTop w:val="0"/>
              <w:marBottom w:val="0"/>
              <w:divBdr>
                <w:top w:val="none" w:sz="0" w:space="0" w:color="auto"/>
                <w:left w:val="none" w:sz="0" w:space="0" w:color="auto"/>
                <w:bottom w:val="none" w:sz="0" w:space="0" w:color="auto"/>
                <w:right w:val="none" w:sz="0" w:space="0" w:color="auto"/>
              </w:divBdr>
            </w:div>
            <w:div w:id="1721510403">
              <w:marLeft w:val="0"/>
              <w:marRight w:val="0"/>
              <w:marTop w:val="0"/>
              <w:marBottom w:val="0"/>
              <w:divBdr>
                <w:top w:val="none" w:sz="0" w:space="0" w:color="auto"/>
                <w:left w:val="none" w:sz="0" w:space="0" w:color="auto"/>
                <w:bottom w:val="none" w:sz="0" w:space="0" w:color="auto"/>
                <w:right w:val="none" w:sz="0" w:space="0" w:color="auto"/>
              </w:divBdr>
            </w:div>
            <w:div w:id="1721510404">
              <w:marLeft w:val="0"/>
              <w:marRight w:val="0"/>
              <w:marTop w:val="0"/>
              <w:marBottom w:val="0"/>
              <w:divBdr>
                <w:top w:val="none" w:sz="0" w:space="0" w:color="auto"/>
                <w:left w:val="none" w:sz="0" w:space="0" w:color="auto"/>
                <w:bottom w:val="none" w:sz="0" w:space="0" w:color="auto"/>
                <w:right w:val="none" w:sz="0" w:space="0" w:color="auto"/>
              </w:divBdr>
            </w:div>
            <w:div w:id="17215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25">
      <w:marLeft w:val="0"/>
      <w:marRight w:val="0"/>
      <w:marTop w:val="0"/>
      <w:marBottom w:val="0"/>
      <w:divBdr>
        <w:top w:val="none" w:sz="0" w:space="0" w:color="auto"/>
        <w:left w:val="none" w:sz="0" w:space="0" w:color="auto"/>
        <w:bottom w:val="none" w:sz="0" w:space="0" w:color="auto"/>
        <w:right w:val="none" w:sz="0" w:space="0" w:color="auto"/>
      </w:divBdr>
      <w:divsChild>
        <w:div w:id="1721510273">
          <w:marLeft w:val="0"/>
          <w:marRight w:val="0"/>
          <w:marTop w:val="0"/>
          <w:marBottom w:val="0"/>
          <w:divBdr>
            <w:top w:val="none" w:sz="0" w:space="0" w:color="auto"/>
            <w:left w:val="none" w:sz="0" w:space="0" w:color="auto"/>
            <w:bottom w:val="none" w:sz="0" w:space="0" w:color="auto"/>
            <w:right w:val="none" w:sz="0" w:space="0" w:color="auto"/>
          </w:divBdr>
        </w:div>
      </w:divsChild>
    </w:div>
    <w:div w:id="1721510329">
      <w:marLeft w:val="0"/>
      <w:marRight w:val="0"/>
      <w:marTop w:val="0"/>
      <w:marBottom w:val="0"/>
      <w:divBdr>
        <w:top w:val="none" w:sz="0" w:space="0" w:color="auto"/>
        <w:left w:val="none" w:sz="0" w:space="0" w:color="auto"/>
        <w:bottom w:val="none" w:sz="0" w:space="0" w:color="auto"/>
        <w:right w:val="none" w:sz="0" w:space="0" w:color="auto"/>
      </w:divBdr>
      <w:divsChild>
        <w:div w:id="1721510380">
          <w:marLeft w:val="0"/>
          <w:marRight w:val="0"/>
          <w:marTop w:val="0"/>
          <w:marBottom w:val="0"/>
          <w:divBdr>
            <w:top w:val="none" w:sz="0" w:space="0" w:color="auto"/>
            <w:left w:val="none" w:sz="0" w:space="0" w:color="auto"/>
            <w:bottom w:val="none" w:sz="0" w:space="0" w:color="auto"/>
            <w:right w:val="none" w:sz="0" w:space="0" w:color="auto"/>
          </w:divBdr>
        </w:div>
      </w:divsChild>
    </w:div>
    <w:div w:id="1721510332">
      <w:marLeft w:val="0"/>
      <w:marRight w:val="0"/>
      <w:marTop w:val="0"/>
      <w:marBottom w:val="0"/>
      <w:divBdr>
        <w:top w:val="none" w:sz="0" w:space="0" w:color="auto"/>
        <w:left w:val="none" w:sz="0" w:space="0" w:color="auto"/>
        <w:bottom w:val="none" w:sz="0" w:space="0" w:color="auto"/>
        <w:right w:val="none" w:sz="0" w:space="0" w:color="auto"/>
      </w:divBdr>
      <w:divsChild>
        <w:div w:id="1721510366">
          <w:marLeft w:val="0"/>
          <w:marRight w:val="0"/>
          <w:marTop w:val="0"/>
          <w:marBottom w:val="0"/>
          <w:divBdr>
            <w:top w:val="none" w:sz="0" w:space="0" w:color="auto"/>
            <w:left w:val="none" w:sz="0" w:space="0" w:color="auto"/>
            <w:bottom w:val="none" w:sz="0" w:space="0" w:color="auto"/>
            <w:right w:val="none" w:sz="0" w:space="0" w:color="auto"/>
          </w:divBdr>
          <w:divsChild>
            <w:div w:id="17215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33">
      <w:marLeft w:val="0"/>
      <w:marRight w:val="0"/>
      <w:marTop w:val="0"/>
      <w:marBottom w:val="0"/>
      <w:divBdr>
        <w:top w:val="none" w:sz="0" w:space="0" w:color="auto"/>
        <w:left w:val="none" w:sz="0" w:space="0" w:color="auto"/>
        <w:bottom w:val="none" w:sz="0" w:space="0" w:color="auto"/>
        <w:right w:val="none" w:sz="0" w:space="0" w:color="auto"/>
      </w:divBdr>
      <w:divsChild>
        <w:div w:id="1721510381">
          <w:marLeft w:val="0"/>
          <w:marRight w:val="0"/>
          <w:marTop w:val="0"/>
          <w:marBottom w:val="0"/>
          <w:divBdr>
            <w:top w:val="none" w:sz="0" w:space="0" w:color="auto"/>
            <w:left w:val="none" w:sz="0" w:space="0" w:color="auto"/>
            <w:bottom w:val="none" w:sz="0" w:space="0" w:color="auto"/>
            <w:right w:val="none" w:sz="0" w:space="0" w:color="auto"/>
          </w:divBdr>
          <w:divsChild>
            <w:div w:id="1721510301">
              <w:marLeft w:val="0"/>
              <w:marRight w:val="0"/>
              <w:marTop w:val="0"/>
              <w:marBottom w:val="0"/>
              <w:divBdr>
                <w:top w:val="none" w:sz="0" w:space="0" w:color="auto"/>
                <w:left w:val="none" w:sz="0" w:space="0" w:color="auto"/>
                <w:bottom w:val="none" w:sz="0" w:space="0" w:color="auto"/>
                <w:right w:val="none" w:sz="0" w:space="0" w:color="auto"/>
              </w:divBdr>
            </w:div>
            <w:div w:id="1721510352">
              <w:marLeft w:val="0"/>
              <w:marRight w:val="0"/>
              <w:marTop w:val="0"/>
              <w:marBottom w:val="0"/>
              <w:divBdr>
                <w:top w:val="none" w:sz="0" w:space="0" w:color="auto"/>
                <w:left w:val="none" w:sz="0" w:space="0" w:color="auto"/>
                <w:bottom w:val="none" w:sz="0" w:space="0" w:color="auto"/>
                <w:right w:val="none" w:sz="0" w:space="0" w:color="auto"/>
              </w:divBdr>
            </w:div>
            <w:div w:id="17215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34">
      <w:marLeft w:val="0"/>
      <w:marRight w:val="0"/>
      <w:marTop w:val="0"/>
      <w:marBottom w:val="0"/>
      <w:divBdr>
        <w:top w:val="none" w:sz="0" w:space="0" w:color="auto"/>
        <w:left w:val="none" w:sz="0" w:space="0" w:color="auto"/>
        <w:bottom w:val="none" w:sz="0" w:space="0" w:color="auto"/>
        <w:right w:val="none" w:sz="0" w:space="0" w:color="auto"/>
      </w:divBdr>
      <w:divsChild>
        <w:div w:id="1721510281">
          <w:marLeft w:val="0"/>
          <w:marRight w:val="0"/>
          <w:marTop w:val="0"/>
          <w:marBottom w:val="0"/>
          <w:divBdr>
            <w:top w:val="none" w:sz="0" w:space="0" w:color="auto"/>
            <w:left w:val="none" w:sz="0" w:space="0" w:color="auto"/>
            <w:bottom w:val="none" w:sz="0" w:space="0" w:color="auto"/>
            <w:right w:val="none" w:sz="0" w:space="0" w:color="auto"/>
          </w:divBdr>
        </w:div>
      </w:divsChild>
    </w:div>
    <w:div w:id="1721510337">
      <w:marLeft w:val="0"/>
      <w:marRight w:val="0"/>
      <w:marTop w:val="0"/>
      <w:marBottom w:val="0"/>
      <w:divBdr>
        <w:top w:val="none" w:sz="0" w:space="0" w:color="auto"/>
        <w:left w:val="none" w:sz="0" w:space="0" w:color="auto"/>
        <w:bottom w:val="none" w:sz="0" w:space="0" w:color="auto"/>
        <w:right w:val="none" w:sz="0" w:space="0" w:color="auto"/>
      </w:divBdr>
      <w:divsChild>
        <w:div w:id="1721510328">
          <w:marLeft w:val="0"/>
          <w:marRight w:val="0"/>
          <w:marTop w:val="0"/>
          <w:marBottom w:val="0"/>
          <w:divBdr>
            <w:top w:val="none" w:sz="0" w:space="0" w:color="auto"/>
            <w:left w:val="none" w:sz="0" w:space="0" w:color="auto"/>
            <w:bottom w:val="none" w:sz="0" w:space="0" w:color="auto"/>
            <w:right w:val="none" w:sz="0" w:space="0" w:color="auto"/>
          </w:divBdr>
        </w:div>
      </w:divsChild>
    </w:div>
    <w:div w:id="1721510340">
      <w:marLeft w:val="0"/>
      <w:marRight w:val="0"/>
      <w:marTop w:val="0"/>
      <w:marBottom w:val="0"/>
      <w:divBdr>
        <w:top w:val="none" w:sz="0" w:space="0" w:color="auto"/>
        <w:left w:val="none" w:sz="0" w:space="0" w:color="auto"/>
        <w:bottom w:val="none" w:sz="0" w:space="0" w:color="auto"/>
        <w:right w:val="none" w:sz="0" w:space="0" w:color="auto"/>
      </w:divBdr>
      <w:divsChild>
        <w:div w:id="1721510394">
          <w:marLeft w:val="0"/>
          <w:marRight w:val="0"/>
          <w:marTop w:val="0"/>
          <w:marBottom w:val="0"/>
          <w:divBdr>
            <w:top w:val="none" w:sz="0" w:space="0" w:color="auto"/>
            <w:left w:val="none" w:sz="0" w:space="0" w:color="auto"/>
            <w:bottom w:val="none" w:sz="0" w:space="0" w:color="auto"/>
            <w:right w:val="none" w:sz="0" w:space="0" w:color="auto"/>
          </w:divBdr>
          <w:divsChild>
            <w:div w:id="1721510289">
              <w:marLeft w:val="0"/>
              <w:marRight w:val="0"/>
              <w:marTop w:val="0"/>
              <w:marBottom w:val="0"/>
              <w:divBdr>
                <w:top w:val="none" w:sz="0" w:space="0" w:color="auto"/>
                <w:left w:val="none" w:sz="0" w:space="0" w:color="auto"/>
                <w:bottom w:val="none" w:sz="0" w:space="0" w:color="auto"/>
                <w:right w:val="none" w:sz="0" w:space="0" w:color="auto"/>
              </w:divBdr>
            </w:div>
            <w:div w:id="1721510360">
              <w:marLeft w:val="0"/>
              <w:marRight w:val="0"/>
              <w:marTop w:val="0"/>
              <w:marBottom w:val="0"/>
              <w:divBdr>
                <w:top w:val="none" w:sz="0" w:space="0" w:color="auto"/>
                <w:left w:val="none" w:sz="0" w:space="0" w:color="auto"/>
                <w:bottom w:val="none" w:sz="0" w:space="0" w:color="auto"/>
                <w:right w:val="none" w:sz="0" w:space="0" w:color="auto"/>
              </w:divBdr>
            </w:div>
            <w:div w:id="1721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41">
      <w:marLeft w:val="0"/>
      <w:marRight w:val="0"/>
      <w:marTop w:val="0"/>
      <w:marBottom w:val="0"/>
      <w:divBdr>
        <w:top w:val="none" w:sz="0" w:space="0" w:color="auto"/>
        <w:left w:val="none" w:sz="0" w:space="0" w:color="auto"/>
        <w:bottom w:val="none" w:sz="0" w:space="0" w:color="auto"/>
        <w:right w:val="none" w:sz="0" w:space="0" w:color="auto"/>
      </w:divBdr>
      <w:divsChild>
        <w:div w:id="1721510299">
          <w:marLeft w:val="0"/>
          <w:marRight w:val="0"/>
          <w:marTop w:val="0"/>
          <w:marBottom w:val="0"/>
          <w:divBdr>
            <w:top w:val="none" w:sz="0" w:space="0" w:color="auto"/>
            <w:left w:val="none" w:sz="0" w:space="0" w:color="auto"/>
            <w:bottom w:val="none" w:sz="0" w:space="0" w:color="auto"/>
            <w:right w:val="none" w:sz="0" w:space="0" w:color="auto"/>
          </w:divBdr>
        </w:div>
      </w:divsChild>
    </w:div>
    <w:div w:id="1721510343">
      <w:marLeft w:val="0"/>
      <w:marRight w:val="0"/>
      <w:marTop w:val="0"/>
      <w:marBottom w:val="0"/>
      <w:divBdr>
        <w:top w:val="none" w:sz="0" w:space="0" w:color="auto"/>
        <w:left w:val="none" w:sz="0" w:space="0" w:color="auto"/>
        <w:bottom w:val="none" w:sz="0" w:space="0" w:color="auto"/>
        <w:right w:val="none" w:sz="0" w:space="0" w:color="auto"/>
      </w:divBdr>
      <w:divsChild>
        <w:div w:id="1721510342">
          <w:marLeft w:val="0"/>
          <w:marRight w:val="0"/>
          <w:marTop w:val="0"/>
          <w:marBottom w:val="0"/>
          <w:divBdr>
            <w:top w:val="none" w:sz="0" w:space="0" w:color="auto"/>
            <w:left w:val="none" w:sz="0" w:space="0" w:color="auto"/>
            <w:bottom w:val="none" w:sz="0" w:space="0" w:color="auto"/>
            <w:right w:val="none" w:sz="0" w:space="0" w:color="auto"/>
          </w:divBdr>
        </w:div>
      </w:divsChild>
    </w:div>
    <w:div w:id="1721510344">
      <w:marLeft w:val="0"/>
      <w:marRight w:val="0"/>
      <w:marTop w:val="0"/>
      <w:marBottom w:val="0"/>
      <w:divBdr>
        <w:top w:val="none" w:sz="0" w:space="0" w:color="auto"/>
        <w:left w:val="none" w:sz="0" w:space="0" w:color="auto"/>
        <w:bottom w:val="none" w:sz="0" w:space="0" w:color="auto"/>
        <w:right w:val="none" w:sz="0" w:space="0" w:color="auto"/>
      </w:divBdr>
      <w:divsChild>
        <w:div w:id="1721510262">
          <w:marLeft w:val="0"/>
          <w:marRight w:val="0"/>
          <w:marTop w:val="0"/>
          <w:marBottom w:val="0"/>
          <w:divBdr>
            <w:top w:val="none" w:sz="0" w:space="0" w:color="auto"/>
            <w:left w:val="none" w:sz="0" w:space="0" w:color="auto"/>
            <w:bottom w:val="none" w:sz="0" w:space="0" w:color="auto"/>
            <w:right w:val="none" w:sz="0" w:space="0" w:color="auto"/>
          </w:divBdr>
          <w:divsChild>
            <w:div w:id="1721510314">
              <w:marLeft w:val="0"/>
              <w:marRight w:val="0"/>
              <w:marTop w:val="0"/>
              <w:marBottom w:val="0"/>
              <w:divBdr>
                <w:top w:val="none" w:sz="0" w:space="0" w:color="auto"/>
                <w:left w:val="none" w:sz="0" w:space="0" w:color="auto"/>
                <w:bottom w:val="none" w:sz="0" w:space="0" w:color="auto"/>
                <w:right w:val="none" w:sz="0" w:space="0" w:color="auto"/>
              </w:divBdr>
            </w:div>
            <w:div w:id="17215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47">
      <w:marLeft w:val="0"/>
      <w:marRight w:val="0"/>
      <w:marTop w:val="0"/>
      <w:marBottom w:val="0"/>
      <w:divBdr>
        <w:top w:val="none" w:sz="0" w:space="0" w:color="auto"/>
        <w:left w:val="none" w:sz="0" w:space="0" w:color="auto"/>
        <w:bottom w:val="none" w:sz="0" w:space="0" w:color="auto"/>
        <w:right w:val="none" w:sz="0" w:space="0" w:color="auto"/>
      </w:divBdr>
      <w:divsChild>
        <w:div w:id="1721510321">
          <w:marLeft w:val="0"/>
          <w:marRight w:val="0"/>
          <w:marTop w:val="0"/>
          <w:marBottom w:val="0"/>
          <w:divBdr>
            <w:top w:val="none" w:sz="0" w:space="0" w:color="auto"/>
            <w:left w:val="none" w:sz="0" w:space="0" w:color="auto"/>
            <w:bottom w:val="none" w:sz="0" w:space="0" w:color="auto"/>
            <w:right w:val="none" w:sz="0" w:space="0" w:color="auto"/>
          </w:divBdr>
        </w:div>
      </w:divsChild>
    </w:div>
    <w:div w:id="1721510349">
      <w:marLeft w:val="0"/>
      <w:marRight w:val="0"/>
      <w:marTop w:val="0"/>
      <w:marBottom w:val="0"/>
      <w:divBdr>
        <w:top w:val="none" w:sz="0" w:space="0" w:color="auto"/>
        <w:left w:val="none" w:sz="0" w:space="0" w:color="auto"/>
        <w:bottom w:val="none" w:sz="0" w:space="0" w:color="auto"/>
        <w:right w:val="none" w:sz="0" w:space="0" w:color="auto"/>
      </w:divBdr>
      <w:divsChild>
        <w:div w:id="1721510324">
          <w:marLeft w:val="0"/>
          <w:marRight w:val="0"/>
          <w:marTop w:val="0"/>
          <w:marBottom w:val="0"/>
          <w:divBdr>
            <w:top w:val="none" w:sz="0" w:space="0" w:color="auto"/>
            <w:left w:val="none" w:sz="0" w:space="0" w:color="auto"/>
            <w:bottom w:val="none" w:sz="0" w:space="0" w:color="auto"/>
            <w:right w:val="none" w:sz="0" w:space="0" w:color="auto"/>
          </w:divBdr>
          <w:divsChild>
            <w:div w:id="17215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55">
      <w:marLeft w:val="0"/>
      <w:marRight w:val="0"/>
      <w:marTop w:val="0"/>
      <w:marBottom w:val="0"/>
      <w:divBdr>
        <w:top w:val="none" w:sz="0" w:space="0" w:color="auto"/>
        <w:left w:val="none" w:sz="0" w:space="0" w:color="auto"/>
        <w:bottom w:val="none" w:sz="0" w:space="0" w:color="auto"/>
        <w:right w:val="none" w:sz="0" w:space="0" w:color="auto"/>
      </w:divBdr>
      <w:divsChild>
        <w:div w:id="1721510331">
          <w:marLeft w:val="0"/>
          <w:marRight w:val="0"/>
          <w:marTop w:val="0"/>
          <w:marBottom w:val="0"/>
          <w:divBdr>
            <w:top w:val="none" w:sz="0" w:space="0" w:color="auto"/>
            <w:left w:val="none" w:sz="0" w:space="0" w:color="auto"/>
            <w:bottom w:val="none" w:sz="0" w:space="0" w:color="auto"/>
            <w:right w:val="none" w:sz="0" w:space="0" w:color="auto"/>
          </w:divBdr>
        </w:div>
      </w:divsChild>
    </w:div>
    <w:div w:id="1721510356">
      <w:marLeft w:val="0"/>
      <w:marRight w:val="0"/>
      <w:marTop w:val="0"/>
      <w:marBottom w:val="0"/>
      <w:divBdr>
        <w:top w:val="none" w:sz="0" w:space="0" w:color="auto"/>
        <w:left w:val="none" w:sz="0" w:space="0" w:color="auto"/>
        <w:bottom w:val="none" w:sz="0" w:space="0" w:color="auto"/>
        <w:right w:val="none" w:sz="0" w:space="0" w:color="auto"/>
      </w:divBdr>
      <w:divsChild>
        <w:div w:id="1721510357">
          <w:marLeft w:val="0"/>
          <w:marRight w:val="0"/>
          <w:marTop w:val="0"/>
          <w:marBottom w:val="0"/>
          <w:divBdr>
            <w:top w:val="none" w:sz="0" w:space="0" w:color="auto"/>
            <w:left w:val="none" w:sz="0" w:space="0" w:color="auto"/>
            <w:bottom w:val="none" w:sz="0" w:space="0" w:color="auto"/>
            <w:right w:val="none" w:sz="0" w:space="0" w:color="auto"/>
          </w:divBdr>
          <w:divsChild>
            <w:div w:id="1721510293">
              <w:marLeft w:val="0"/>
              <w:marRight w:val="0"/>
              <w:marTop w:val="0"/>
              <w:marBottom w:val="0"/>
              <w:divBdr>
                <w:top w:val="none" w:sz="0" w:space="0" w:color="auto"/>
                <w:left w:val="none" w:sz="0" w:space="0" w:color="auto"/>
                <w:bottom w:val="none" w:sz="0" w:space="0" w:color="auto"/>
                <w:right w:val="none" w:sz="0" w:space="0" w:color="auto"/>
              </w:divBdr>
            </w:div>
            <w:div w:id="1721510320">
              <w:marLeft w:val="0"/>
              <w:marRight w:val="0"/>
              <w:marTop w:val="0"/>
              <w:marBottom w:val="0"/>
              <w:divBdr>
                <w:top w:val="none" w:sz="0" w:space="0" w:color="auto"/>
                <w:left w:val="none" w:sz="0" w:space="0" w:color="auto"/>
                <w:bottom w:val="none" w:sz="0" w:space="0" w:color="auto"/>
                <w:right w:val="none" w:sz="0" w:space="0" w:color="auto"/>
              </w:divBdr>
            </w:div>
            <w:div w:id="17215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59">
      <w:marLeft w:val="0"/>
      <w:marRight w:val="0"/>
      <w:marTop w:val="0"/>
      <w:marBottom w:val="0"/>
      <w:divBdr>
        <w:top w:val="none" w:sz="0" w:space="0" w:color="auto"/>
        <w:left w:val="none" w:sz="0" w:space="0" w:color="auto"/>
        <w:bottom w:val="none" w:sz="0" w:space="0" w:color="auto"/>
        <w:right w:val="none" w:sz="0" w:space="0" w:color="auto"/>
      </w:divBdr>
      <w:divsChild>
        <w:div w:id="1721510264">
          <w:marLeft w:val="0"/>
          <w:marRight w:val="0"/>
          <w:marTop w:val="0"/>
          <w:marBottom w:val="0"/>
          <w:divBdr>
            <w:top w:val="none" w:sz="0" w:space="0" w:color="auto"/>
            <w:left w:val="none" w:sz="0" w:space="0" w:color="auto"/>
            <w:bottom w:val="none" w:sz="0" w:space="0" w:color="auto"/>
            <w:right w:val="none" w:sz="0" w:space="0" w:color="auto"/>
          </w:divBdr>
          <w:divsChild>
            <w:div w:id="17215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61">
      <w:marLeft w:val="0"/>
      <w:marRight w:val="0"/>
      <w:marTop w:val="0"/>
      <w:marBottom w:val="0"/>
      <w:divBdr>
        <w:top w:val="none" w:sz="0" w:space="0" w:color="auto"/>
        <w:left w:val="none" w:sz="0" w:space="0" w:color="auto"/>
        <w:bottom w:val="none" w:sz="0" w:space="0" w:color="auto"/>
        <w:right w:val="none" w:sz="0" w:space="0" w:color="auto"/>
      </w:divBdr>
      <w:divsChild>
        <w:div w:id="1721510280">
          <w:marLeft w:val="0"/>
          <w:marRight w:val="0"/>
          <w:marTop w:val="0"/>
          <w:marBottom w:val="0"/>
          <w:divBdr>
            <w:top w:val="none" w:sz="0" w:space="0" w:color="auto"/>
            <w:left w:val="none" w:sz="0" w:space="0" w:color="auto"/>
            <w:bottom w:val="none" w:sz="0" w:space="0" w:color="auto"/>
            <w:right w:val="none" w:sz="0" w:space="0" w:color="auto"/>
          </w:divBdr>
        </w:div>
      </w:divsChild>
    </w:div>
    <w:div w:id="1721510363">
      <w:marLeft w:val="0"/>
      <w:marRight w:val="0"/>
      <w:marTop w:val="0"/>
      <w:marBottom w:val="0"/>
      <w:divBdr>
        <w:top w:val="none" w:sz="0" w:space="0" w:color="auto"/>
        <w:left w:val="none" w:sz="0" w:space="0" w:color="auto"/>
        <w:bottom w:val="none" w:sz="0" w:space="0" w:color="auto"/>
        <w:right w:val="none" w:sz="0" w:space="0" w:color="auto"/>
      </w:divBdr>
      <w:divsChild>
        <w:div w:id="1721510272">
          <w:marLeft w:val="0"/>
          <w:marRight w:val="0"/>
          <w:marTop w:val="0"/>
          <w:marBottom w:val="0"/>
          <w:divBdr>
            <w:top w:val="none" w:sz="0" w:space="0" w:color="auto"/>
            <w:left w:val="none" w:sz="0" w:space="0" w:color="auto"/>
            <w:bottom w:val="none" w:sz="0" w:space="0" w:color="auto"/>
            <w:right w:val="none" w:sz="0" w:space="0" w:color="auto"/>
          </w:divBdr>
          <w:divsChild>
            <w:div w:id="17215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67">
      <w:marLeft w:val="0"/>
      <w:marRight w:val="0"/>
      <w:marTop w:val="0"/>
      <w:marBottom w:val="0"/>
      <w:divBdr>
        <w:top w:val="none" w:sz="0" w:space="0" w:color="auto"/>
        <w:left w:val="none" w:sz="0" w:space="0" w:color="auto"/>
        <w:bottom w:val="none" w:sz="0" w:space="0" w:color="auto"/>
        <w:right w:val="none" w:sz="0" w:space="0" w:color="auto"/>
      </w:divBdr>
      <w:divsChild>
        <w:div w:id="1721510365">
          <w:marLeft w:val="0"/>
          <w:marRight w:val="0"/>
          <w:marTop w:val="0"/>
          <w:marBottom w:val="0"/>
          <w:divBdr>
            <w:top w:val="none" w:sz="0" w:space="0" w:color="auto"/>
            <w:left w:val="none" w:sz="0" w:space="0" w:color="auto"/>
            <w:bottom w:val="none" w:sz="0" w:space="0" w:color="auto"/>
            <w:right w:val="none" w:sz="0" w:space="0" w:color="auto"/>
          </w:divBdr>
        </w:div>
      </w:divsChild>
    </w:div>
    <w:div w:id="1721510371">
      <w:marLeft w:val="0"/>
      <w:marRight w:val="0"/>
      <w:marTop w:val="0"/>
      <w:marBottom w:val="0"/>
      <w:divBdr>
        <w:top w:val="none" w:sz="0" w:space="0" w:color="auto"/>
        <w:left w:val="none" w:sz="0" w:space="0" w:color="auto"/>
        <w:bottom w:val="none" w:sz="0" w:space="0" w:color="auto"/>
        <w:right w:val="none" w:sz="0" w:space="0" w:color="auto"/>
      </w:divBdr>
      <w:divsChild>
        <w:div w:id="1721510396">
          <w:marLeft w:val="0"/>
          <w:marRight w:val="0"/>
          <w:marTop w:val="0"/>
          <w:marBottom w:val="0"/>
          <w:divBdr>
            <w:top w:val="none" w:sz="0" w:space="0" w:color="auto"/>
            <w:left w:val="none" w:sz="0" w:space="0" w:color="auto"/>
            <w:bottom w:val="none" w:sz="0" w:space="0" w:color="auto"/>
            <w:right w:val="none" w:sz="0" w:space="0" w:color="auto"/>
          </w:divBdr>
        </w:div>
      </w:divsChild>
    </w:div>
    <w:div w:id="1721510372">
      <w:marLeft w:val="0"/>
      <w:marRight w:val="0"/>
      <w:marTop w:val="0"/>
      <w:marBottom w:val="0"/>
      <w:divBdr>
        <w:top w:val="none" w:sz="0" w:space="0" w:color="auto"/>
        <w:left w:val="none" w:sz="0" w:space="0" w:color="auto"/>
        <w:bottom w:val="none" w:sz="0" w:space="0" w:color="auto"/>
        <w:right w:val="none" w:sz="0" w:space="0" w:color="auto"/>
      </w:divBdr>
      <w:divsChild>
        <w:div w:id="1721510351">
          <w:marLeft w:val="0"/>
          <w:marRight w:val="0"/>
          <w:marTop w:val="0"/>
          <w:marBottom w:val="0"/>
          <w:divBdr>
            <w:top w:val="none" w:sz="0" w:space="0" w:color="auto"/>
            <w:left w:val="none" w:sz="0" w:space="0" w:color="auto"/>
            <w:bottom w:val="none" w:sz="0" w:space="0" w:color="auto"/>
            <w:right w:val="none" w:sz="0" w:space="0" w:color="auto"/>
          </w:divBdr>
          <w:divsChild>
            <w:div w:id="17215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76">
      <w:marLeft w:val="0"/>
      <w:marRight w:val="0"/>
      <w:marTop w:val="0"/>
      <w:marBottom w:val="0"/>
      <w:divBdr>
        <w:top w:val="none" w:sz="0" w:space="0" w:color="auto"/>
        <w:left w:val="none" w:sz="0" w:space="0" w:color="auto"/>
        <w:bottom w:val="none" w:sz="0" w:space="0" w:color="auto"/>
        <w:right w:val="none" w:sz="0" w:space="0" w:color="auto"/>
      </w:divBdr>
      <w:divsChild>
        <w:div w:id="1721510373">
          <w:marLeft w:val="0"/>
          <w:marRight w:val="0"/>
          <w:marTop w:val="0"/>
          <w:marBottom w:val="0"/>
          <w:divBdr>
            <w:top w:val="none" w:sz="0" w:space="0" w:color="auto"/>
            <w:left w:val="none" w:sz="0" w:space="0" w:color="auto"/>
            <w:bottom w:val="none" w:sz="0" w:space="0" w:color="auto"/>
            <w:right w:val="none" w:sz="0" w:space="0" w:color="auto"/>
          </w:divBdr>
        </w:div>
      </w:divsChild>
    </w:div>
    <w:div w:id="1721510384">
      <w:marLeft w:val="0"/>
      <w:marRight w:val="0"/>
      <w:marTop w:val="0"/>
      <w:marBottom w:val="0"/>
      <w:divBdr>
        <w:top w:val="none" w:sz="0" w:space="0" w:color="auto"/>
        <w:left w:val="none" w:sz="0" w:space="0" w:color="auto"/>
        <w:bottom w:val="none" w:sz="0" w:space="0" w:color="auto"/>
        <w:right w:val="none" w:sz="0" w:space="0" w:color="auto"/>
      </w:divBdr>
      <w:divsChild>
        <w:div w:id="1721510291">
          <w:marLeft w:val="0"/>
          <w:marRight w:val="0"/>
          <w:marTop w:val="0"/>
          <w:marBottom w:val="0"/>
          <w:divBdr>
            <w:top w:val="none" w:sz="0" w:space="0" w:color="auto"/>
            <w:left w:val="none" w:sz="0" w:space="0" w:color="auto"/>
            <w:bottom w:val="none" w:sz="0" w:space="0" w:color="auto"/>
            <w:right w:val="none" w:sz="0" w:space="0" w:color="auto"/>
          </w:divBdr>
          <w:divsChild>
            <w:div w:id="1721510261">
              <w:marLeft w:val="0"/>
              <w:marRight w:val="0"/>
              <w:marTop w:val="0"/>
              <w:marBottom w:val="0"/>
              <w:divBdr>
                <w:top w:val="none" w:sz="0" w:space="0" w:color="auto"/>
                <w:left w:val="none" w:sz="0" w:space="0" w:color="auto"/>
                <w:bottom w:val="none" w:sz="0" w:space="0" w:color="auto"/>
                <w:right w:val="none" w:sz="0" w:space="0" w:color="auto"/>
              </w:divBdr>
            </w:div>
            <w:div w:id="1721510399">
              <w:marLeft w:val="0"/>
              <w:marRight w:val="0"/>
              <w:marTop w:val="0"/>
              <w:marBottom w:val="0"/>
              <w:divBdr>
                <w:top w:val="none" w:sz="0" w:space="0" w:color="auto"/>
                <w:left w:val="none" w:sz="0" w:space="0" w:color="auto"/>
                <w:bottom w:val="none" w:sz="0" w:space="0" w:color="auto"/>
                <w:right w:val="none" w:sz="0" w:space="0" w:color="auto"/>
              </w:divBdr>
            </w:div>
            <w:div w:id="17215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86">
      <w:marLeft w:val="0"/>
      <w:marRight w:val="0"/>
      <w:marTop w:val="0"/>
      <w:marBottom w:val="0"/>
      <w:divBdr>
        <w:top w:val="none" w:sz="0" w:space="0" w:color="auto"/>
        <w:left w:val="none" w:sz="0" w:space="0" w:color="auto"/>
        <w:bottom w:val="none" w:sz="0" w:space="0" w:color="auto"/>
        <w:right w:val="none" w:sz="0" w:space="0" w:color="auto"/>
      </w:divBdr>
      <w:divsChild>
        <w:div w:id="1721510354">
          <w:marLeft w:val="0"/>
          <w:marRight w:val="0"/>
          <w:marTop w:val="0"/>
          <w:marBottom w:val="0"/>
          <w:divBdr>
            <w:top w:val="none" w:sz="0" w:space="0" w:color="auto"/>
            <w:left w:val="none" w:sz="0" w:space="0" w:color="auto"/>
            <w:bottom w:val="none" w:sz="0" w:space="0" w:color="auto"/>
            <w:right w:val="none" w:sz="0" w:space="0" w:color="auto"/>
          </w:divBdr>
        </w:div>
      </w:divsChild>
    </w:div>
    <w:div w:id="1721510388">
      <w:marLeft w:val="0"/>
      <w:marRight w:val="0"/>
      <w:marTop w:val="0"/>
      <w:marBottom w:val="0"/>
      <w:divBdr>
        <w:top w:val="none" w:sz="0" w:space="0" w:color="auto"/>
        <w:left w:val="none" w:sz="0" w:space="0" w:color="auto"/>
        <w:bottom w:val="none" w:sz="0" w:space="0" w:color="auto"/>
        <w:right w:val="none" w:sz="0" w:space="0" w:color="auto"/>
      </w:divBdr>
      <w:divsChild>
        <w:div w:id="1721510374">
          <w:marLeft w:val="0"/>
          <w:marRight w:val="0"/>
          <w:marTop w:val="0"/>
          <w:marBottom w:val="0"/>
          <w:divBdr>
            <w:top w:val="none" w:sz="0" w:space="0" w:color="auto"/>
            <w:left w:val="none" w:sz="0" w:space="0" w:color="auto"/>
            <w:bottom w:val="none" w:sz="0" w:space="0" w:color="auto"/>
            <w:right w:val="none" w:sz="0" w:space="0" w:color="auto"/>
          </w:divBdr>
          <w:divsChild>
            <w:div w:id="1721510391">
              <w:marLeft w:val="0"/>
              <w:marRight w:val="0"/>
              <w:marTop w:val="0"/>
              <w:marBottom w:val="0"/>
              <w:divBdr>
                <w:top w:val="none" w:sz="0" w:space="0" w:color="auto"/>
                <w:left w:val="none" w:sz="0" w:space="0" w:color="auto"/>
                <w:bottom w:val="none" w:sz="0" w:space="0" w:color="auto"/>
                <w:right w:val="none" w:sz="0" w:space="0" w:color="auto"/>
              </w:divBdr>
            </w:div>
            <w:div w:id="17215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389">
      <w:marLeft w:val="0"/>
      <w:marRight w:val="0"/>
      <w:marTop w:val="0"/>
      <w:marBottom w:val="0"/>
      <w:divBdr>
        <w:top w:val="none" w:sz="0" w:space="0" w:color="auto"/>
        <w:left w:val="none" w:sz="0" w:space="0" w:color="auto"/>
        <w:bottom w:val="none" w:sz="0" w:space="0" w:color="auto"/>
        <w:right w:val="none" w:sz="0" w:space="0" w:color="auto"/>
      </w:divBdr>
      <w:divsChild>
        <w:div w:id="1721510286">
          <w:marLeft w:val="0"/>
          <w:marRight w:val="0"/>
          <w:marTop w:val="0"/>
          <w:marBottom w:val="0"/>
          <w:divBdr>
            <w:top w:val="none" w:sz="0" w:space="0" w:color="auto"/>
            <w:left w:val="none" w:sz="0" w:space="0" w:color="auto"/>
            <w:bottom w:val="none" w:sz="0" w:space="0" w:color="auto"/>
            <w:right w:val="none" w:sz="0" w:space="0" w:color="auto"/>
          </w:divBdr>
        </w:div>
      </w:divsChild>
    </w:div>
    <w:div w:id="1721510392">
      <w:marLeft w:val="0"/>
      <w:marRight w:val="0"/>
      <w:marTop w:val="0"/>
      <w:marBottom w:val="0"/>
      <w:divBdr>
        <w:top w:val="none" w:sz="0" w:space="0" w:color="auto"/>
        <w:left w:val="none" w:sz="0" w:space="0" w:color="auto"/>
        <w:bottom w:val="none" w:sz="0" w:space="0" w:color="auto"/>
        <w:right w:val="none" w:sz="0" w:space="0" w:color="auto"/>
      </w:divBdr>
      <w:divsChild>
        <w:div w:id="1721510326">
          <w:marLeft w:val="0"/>
          <w:marRight w:val="0"/>
          <w:marTop w:val="0"/>
          <w:marBottom w:val="0"/>
          <w:divBdr>
            <w:top w:val="none" w:sz="0" w:space="0" w:color="auto"/>
            <w:left w:val="none" w:sz="0" w:space="0" w:color="auto"/>
            <w:bottom w:val="none" w:sz="0" w:space="0" w:color="auto"/>
            <w:right w:val="none" w:sz="0" w:space="0" w:color="auto"/>
          </w:divBdr>
        </w:div>
      </w:divsChild>
    </w:div>
    <w:div w:id="1721510393">
      <w:marLeft w:val="0"/>
      <w:marRight w:val="0"/>
      <w:marTop w:val="0"/>
      <w:marBottom w:val="0"/>
      <w:divBdr>
        <w:top w:val="none" w:sz="0" w:space="0" w:color="auto"/>
        <w:left w:val="none" w:sz="0" w:space="0" w:color="auto"/>
        <w:bottom w:val="none" w:sz="0" w:space="0" w:color="auto"/>
        <w:right w:val="none" w:sz="0" w:space="0" w:color="auto"/>
      </w:divBdr>
      <w:divsChild>
        <w:div w:id="1721510268">
          <w:marLeft w:val="0"/>
          <w:marRight w:val="0"/>
          <w:marTop w:val="0"/>
          <w:marBottom w:val="0"/>
          <w:divBdr>
            <w:top w:val="none" w:sz="0" w:space="0" w:color="auto"/>
            <w:left w:val="none" w:sz="0" w:space="0" w:color="auto"/>
            <w:bottom w:val="none" w:sz="0" w:space="0" w:color="auto"/>
            <w:right w:val="none" w:sz="0" w:space="0" w:color="auto"/>
          </w:divBdr>
        </w:div>
      </w:divsChild>
    </w:div>
    <w:div w:id="1721510395">
      <w:marLeft w:val="0"/>
      <w:marRight w:val="0"/>
      <w:marTop w:val="0"/>
      <w:marBottom w:val="0"/>
      <w:divBdr>
        <w:top w:val="none" w:sz="0" w:space="0" w:color="auto"/>
        <w:left w:val="none" w:sz="0" w:space="0" w:color="auto"/>
        <w:bottom w:val="none" w:sz="0" w:space="0" w:color="auto"/>
        <w:right w:val="none" w:sz="0" w:space="0" w:color="auto"/>
      </w:divBdr>
      <w:divsChild>
        <w:div w:id="1721510336">
          <w:marLeft w:val="0"/>
          <w:marRight w:val="0"/>
          <w:marTop w:val="0"/>
          <w:marBottom w:val="0"/>
          <w:divBdr>
            <w:top w:val="none" w:sz="0" w:space="0" w:color="auto"/>
            <w:left w:val="none" w:sz="0" w:space="0" w:color="auto"/>
            <w:bottom w:val="none" w:sz="0" w:space="0" w:color="auto"/>
            <w:right w:val="none" w:sz="0" w:space="0" w:color="auto"/>
          </w:divBdr>
        </w:div>
      </w:divsChild>
    </w:div>
    <w:div w:id="1721510397">
      <w:marLeft w:val="0"/>
      <w:marRight w:val="0"/>
      <w:marTop w:val="0"/>
      <w:marBottom w:val="0"/>
      <w:divBdr>
        <w:top w:val="none" w:sz="0" w:space="0" w:color="auto"/>
        <w:left w:val="none" w:sz="0" w:space="0" w:color="auto"/>
        <w:bottom w:val="none" w:sz="0" w:space="0" w:color="auto"/>
        <w:right w:val="none" w:sz="0" w:space="0" w:color="auto"/>
      </w:divBdr>
      <w:divsChild>
        <w:div w:id="1721510369">
          <w:marLeft w:val="0"/>
          <w:marRight w:val="0"/>
          <w:marTop w:val="0"/>
          <w:marBottom w:val="0"/>
          <w:divBdr>
            <w:top w:val="none" w:sz="0" w:space="0" w:color="auto"/>
            <w:left w:val="none" w:sz="0" w:space="0" w:color="auto"/>
            <w:bottom w:val="none" w:sz="0" w:space="0" w:color="auto"/>
            <w:right w:val="none" w:sz="0" w:space="0" w:color="auto"/>
          </w:divBdr>
          <w:divsChild>
            <w:div w:id="1721510298">
              <w:marLeft w:val="0"/>
              <w:marRight w:val="0"/>
              <w:marTop w:val="0"/>
              <w:marBottom w:val="0"/>
              <w:divBdr>
                <w:top w:val="none" w:sz="0" w:space="0" w:color="auto"/>
                <w:left w:val="none" w:sz="0" w:space="0" w:color="auto"/>
                <w:bottom w:val="none" w:sz="0" w:space="0" w:color="auto"/>
                <w:right w:val="none" w:sz="0" w:space="0" w:color="auto"/>
              </w:divBdr>
            </w:div>
            <w:div w:id="1721510370">
              <w:marLeft w:val="0"/>
              <w:marRight w:val="0"/>
              <w:marTop w:val="0"/>
              <w:marBottom w:val="0"/>
              <w:divBdr>
                <w:top w:val="none" w:sz="0" w:space="0" w:color="auto"/>
                <w:left w:val="none" w:sz="0" w:space="0" w:color="auto"/>
                <w:bottom w:val="none" w:sz="0" w:space="0" w:color="auto"/>
                <w:right w:val="none" w:sz="0" w:space="0" w:color="auto"/>
              </w:divBdr>
            </w:div>
            <w:div w:id="17215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401">
      <w:marLeft w:val="0"/>
      <w:marRight w:val="0"/>
      <w:marTop w:val="0"/>
      <w:marBottom w:val="0"/>
      <w:divBdr>
        <w:top w:val="none" w:sz="0" w:space="0" w:color="auto"/>
        <w:left w:val="none" w:sz="0" w:space="0" w:color="auto"/>
        <w:bottom w:val="none" w:sz="0" w:space="0" w:color="auto"/>
        <w:right w:val="none" w:sz="0" w:space="0" w:color="auto"/>
      </w:divBdr>
      <w:divsChild>
        <w:div w:id="1721510385">
          <w:marLeft w:val="0"/>
          <w:marRight w:val="0"/>
          <w:marTop w:val="0"/>
          <w:marBottom w:val="0"/>
          <w:divBdr>
            <w:top w:val="none" w:sz="0" w:space="0" w:color="auto"/>
            <w:left w:val="none" w:sz="0" w:space="0" w:color="auto"/>
            <w:bottom w:val="none" w:sz="0" w:space="0" w:color="auto"/>
            <w:right w:val="none" w:sz="0" w:space="0" w:color="auto"/>
          </w:divBdr>
          <w:divsChild>
            <w:div w:id="1721510295">
              <w:marLeft w:val="0"/>
              <w:marRight w:val="0"/>
              <w:marTop w:val="0"/>
              <w:marBottom w:val="0"/>
              <w:divBdr>
                <w:top w:val="none" w:sz="0" w:space="0" w:color="auto"/>
                <w:left w:val="none" w:sz="0" w:space="0" w:color="auto"/>
                <w:bottom w:val="none" w:sz="0" w:space="0" w:color="auto"/>
                <w:right w:val="none" w:sz="0" w:space="0" w:color="auto"/>
              </w:divBdr>
            </w:div>
            <w:div w:id="17215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0411">
      <w:marLeft w:val="0"/>
      <w:marRight w:val="0"/>
      <w:marTop w:val="0"/>
      <w:marBottom w:val="0"/>
      <w:divBdr>
        <w:top w:val="none" w:sz="0" w:space="0" w:color="auto"/>
        <w:left w:val="none" w:sz="0" w:space="0" w:color="auto"/>
        <w:bottom w:val="none" w:sz="0" w:space="0" w:color="auto"/>
        <w:right w:val="none" w:sz="0" w:space="0" w:color="auto"/>
      </w:divBdr>
      <w:divsChild>
        <w:div w:id="172151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41FC-00EC-4B1C-8E20-398C82E8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6779</Words>
  <Characters>44394</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Bekiari Xrysoula</cp:lastModifiedBy>
  <cp:revision>7</cp:revision>
  <cp:lastPrinted>2016-02-12T17:43:00Z</cp:lastPrinted>
  <dcterms:created xsi:type="dcterms:W3CDTF">2016-02-12T17:11:00Z</dcterms:created>
  <dcterms:modified xsi:type="dcterms:W3CDTF">2016-02-12T17:43:00Z</dcterms:modified>
</cp:coreProperties>
</file>